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D9A62E"/>
          <w:sz w:val="34"/>
        </w:rPr>
        <w:t>BE LIKE WAT3R EXPOSURE</w:t>
      </w:r>
    </w:p>
    <w:p>
      <w:pPr>
        <w:jc w:val="center"/>
      </w:pPr>
      <w:r>
        <w:rPr>
          <w:b/>
          <w:color w:val="071A2E"/>
          <w:sz w:val="68"/>
        </w:rPr>
        <w:t>TYPE-II EXPLOSION SYSTEM</w:t>
      </w:r>
    </w:p>
    <w:p>
      <w:pPr>
        <w:jc w:val="center"/>
      </w:pPr>
      <w:r>
        <w:rPr>
          <w:b/>
          <w:color w:val="1479FF"/>
          <w:sz w:val="28"/>
        </w:rPr>
        <w:t>8-WEEK VERTICAL • BROAD JUMP • 5-10-5 • 40-YARD PERFORMANCE SAMPLE</w:t>
      </w:r>
    </w:p>
    <w:p>
      <w:pPr>
        <w:jc w:val="center"/>
      </w:pPr>
      <w:r>
        <w:rPr>
          <w:color w:val="5B6470"/>
          <w:sz w:val="22"/>
        </w:rPr>
        <w:t>A high-output football performance plan built around maximum force, rate of force development, elastic/reactive strength, horizontal power, change of direction, acceleration, and max velocity.</w:t>
      </w:r>
    </w:p>
    <w:tbl>
      <w:tblPr>
        <w:tblW w:type="auto" w:w="0"/>
        <w:jc w:val="center"/>
        <w:tblLayout w:type="autofit"/>
        <w:tblLook w:firstColumn="1" w:firstRow="1" w:lastColumn="0" w:lastRow="0" w:noHBand="0" w:noVBand="1" w:val="04A0"/>
      </w:tblPr>
      <w:tblGrid>
        <w:gridCol w:w="10454"/>
      </w:tblGrid>
      <w:tr>
        <w:tc>
          <w:tcPr>
            <w:tcW w:type="dxa" w:w="10454"/>
            <w:shd w:fill="E7F0FF"/>
          </w:tcPr>
          <w:p>
            <w:r>
              <w:rPr>
                <w:b/>
                <w:color w:val="071A2E"/>
                <w:sz w:val="22"/>
              </w:rPr>
              <w:t>WHAT THIS IS</w:t>
              <w:br/>
            </w:r>
            <w:r>
              <w:rPr>
                <w:color w:val="111827"/>
                <w:sz w:val="19"/>
              </w:rPr>
              <w:t>This is the complete complimentary BLWE sample we discussed: heavy contrast work + Air Alert-inspired habitual jump microdoses + broad-jump and shuttle development + max-velocity sprinting + French contrast + an 8-week taper and test. It is not a generic conditioning plan.</w:t>
            </w:r>
          </w:p>
        </w:tc>
      </w:tr>
    </w:tbl>
    <w:p/>
    <w:tbl>
      <w:tblPr>
        <w:tblW w:type="auto" w:w="0"/>
        <w:jc w:val="center"/>
        <w:tblLayout w:type="autofit"/>
        <w:tblLook w:firstColumn="1" w:firstRow="1" w:lastColumn="0" w:lastRow="0" w:noHBand="0" w:noVBand="1" w:val="04A0"/>
      </w:tblPr>
      <w:tblGrid>
        <w:gridCol w:w="10454"/>
      </w:tblGrid>
      <w:tr>
        <w:tc>
          <w:tcPr>
            <w:tcW w:type="dxa" w:w="10454"/>
            <w:shd w:fill="FFF8E6"/>
          </w:tcPr>
          <w:p>
            <w:r>
              <w:rPr>
                <w:b/>
                <w:color w:val="071A2E"/>
                <w:sz w:val="22"/>
              </w:rPr>
              <w:t>ATHLETE STANDARD</w:t>
              <w:br/>
            </w:r>
            <w:r>
              <w:rPr>
                <w:color w:val="111827"/>
                <w:sz w:val="19"/>
              </w:rPr>
              <w:t>Every explosive rep is performed with intent. Stop high-speed work when sprint times slow by about 3% or jump output falls by about 5% from the day's best. Do not turn speed and power training into conditioning.</w:t>
            </w:r>
          </w:p>
        </w:tc>
      </w:tr>
    </w:tbl>
    <w:p/>
    <w:p>
      <w:pPr>
        <w:jc w:val="center"/>
      </w:pPr>
      <w:r>
        <w:rPr>
          <w:b/>
          <w:color w:val="D9A62E"/>
          <w:sz w:val="26"/>
        </w:rPr>
        <w:t>FREE SAMPLE • SERIOUS ATHLETES ONLY</w:t>
      </w:r>
    </w:p>
    <w:p>
      <w:r>
        <w:br w:type="page"/>
      </w:r>
    </w:p>
    <w:p>
      <w:pPr>
        <w:pStyle w:val="Heading1"/>
      </w:pPr>
      <w:r>
        <w:t>1. What This Program Is Training</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Quality</w:t>
            </w:r>
          </w:p>
        </w:tc>
        <w:tc>
          <w:tcPr>
            <w:tcW w:type="dxa" w:w="3485"/>
            <w:shd w:fill="071A2E"/>
            <w:vAlign w:val="center"/>
          </w:tcPr>
          <w:p>
            <w:pPr>
              <w:jc w:val="center"/>
            </w:pPr>
            <w:r>
              <w:rPr>
                <w:b/>
                <w:color w:val="FFFFFF"/>
                <w:sz w:val="17"/>
              </w:rPr>
              <w:t>Why It Matters</w:t>
            </w:r>
          </w:p>
        </w:tc>
        <w:tc>
          <w:tcPr>
            <w:tcW w:type="dxa" w:w="3485"/>
            <w:shd w:fill="071A2E"/>
            <w:vAlign w:val="center"/>
          </w:tcPr>
          <w:p>
            <w:pPr>
              <w:jc w:val="center"/>
            </w:pPr>
            <w:r>
              <w:rPr>
                <w:b/>
                <w:color w:val="FFFFFF"/>
                <w:sz w:val="17"/>
              </w:rPr>
              <w:t>Primary Methods</w:t>
            </w:r>
          </w:p>
        </w:tc>
      </w:tr>
      <w:tr>
        <w:tc>
          <w:tcPr>
            <w:tcW w:type="dxa" w:w="3485"/>
            <w:vAlign w:val="center"/>
          </w:tcPr>
          <w:p>
            <w:r>
              <w:rPr>
                <w:color w:val="111827"/>
                <w:sz w:val="17"/>
              </w:rPr>
              <w:t>Maximum force</w:t>
            </w:r>
          </w:p>
        </w:tc>
        <w:tc>
          <w:tcPr>
            <w:tcW w:type="dxa" w:w="3485"/>
            <w:vAlign w:val="center"/>
          </w:tcPr>
          <w:p>
            <w:r>
              <w:rPr>
                <w:color w:val="111827"/>
                <w:sz w:val="17"/>
              </w:rPr>
              <w:t>Raises the athlete's force ceiling.</w:t>
            </w:r>
          </w:p>
        </w:tc>
        <w:tc>
          <w:tcPr>
            <w:tcW w:type="dxa" w:w="3485"/>
            <w:vAlign w:val="center"/>
          </w:tcPr>
          <w:p>
            <w:r>
              <w:rPr>
                <w:color w:val="111827"/>
                <w:sz w:val="17"/>
              </w:rPr>
              <w:t>Squat, trap-bar deadlift, split squat</w:t>
            </w:r>
          </w:p>
        </w:tc>
      </w:tr>
      <w:tr>
        <w:tc>
          <w:tcPr>
            <w:tcW w:type="dxa" w:w="3485"/>
            <w:vAlign w:val="center"/>
          </w:tcPr>
          <w:p>
            <w:r>
              <w:rPr>
                <w:color w:val="111827"/>
                <w:sz w:val="17"/>
              </w:rPr>
              <w:t>Rate of force development</w:t>
            </w:r>
          </w:p>
        </w:tc>
        <w:tc>
          <w:tcPr>
            <w:tcW w:type="dxa" w:w="3485"/>
            <w:vAlign w:val="center"/>
          </w:tcPr>
          <w:p>
            <w:r>
              <w:rPr>
                <w:color w:val="111827"/>
                <w:sz w:val="17"/>
              </w:rPr>
              <w:t>Produces force faster in short football time windows.</w:t>
            </w:r>
          </w:p>
        </w:tc>
        <w:tc>
          <w:tcPr>
            <w:tcW w:type="dxa" w:w="3485"/>
            <w:vAlign w:val="center"/>
          </w:tcPr>
          <w:p>
            <w:r>
              <w:rPr>
                <w:color w:val="111827"/>
                <w:sz w:val="17"/>
              </w:rPr>
              <w:t>Heavy-to-explosive contrast, ballistic lifts</w:t>
            </w:r>
          </w:p>
        </w:tc>
      </w:tr>
      <w:tr>
        <w:tc>
          <w:tcPr>
            <w:tcW w:type="dxa" w:w="3485"/>
            <w:vAlign w:val="center"/>
          </w:tcPr>
          <w:p>
            <w:r>
              <w:rPr>
                <w:color w:val="111827"/>
                <w:sz w:val="17"/>
              </w:rPr>
              <w:t>Reactive strength</w:t>
            </w:r>
          </w:p>
        </w:tc>
        <w:tc>
          <w:tcPr>
            <w:tcW w:type="dxa" w:w="3485"/>
            <w:vAlign w:val="center"/>
          </w:tcPr>
          <w:p>
            <w:r>
              <w:rPr>
                <w:color w:val="111827"/>
                <w:sz w:val="17"/>
              </w:rPr>
              <w:t>Improves stretch-shortening cycle and stiffness.</w:t>
            </w:r>
          </w:p>
        </w:tc>
        <w:tc>
          <w:tcPr>
            <w:tcW w:type="dxa" w:w="3485"/>
            <w:vAlign w:val="center"/>
          </w:tcPr>
          <w:p>
            <w:r>
              <w:rPr>
                <w:color w:val="111827"/>
                <w:sz w:val="17"/>
              </w:rPr>
              <w:t>Pogos, hurdle hops, depth jumps, bounds</w:t>
            </w:r>
          </w:p>
        </w:tc>
      </w:tr>
      <w:tr>
        <w:tc>
          <w:tcPr>
            <w:tcW w:type="dxa" w:w="3485"/>
            <w:vAlign w:val="center"/>
          </w:tcPr>
          <w:p>
            <w:r>
              <w:rPr>
                <w:color w:val="111827"/>
                <w:sz w:val="17"/>
              </w:rPr>
              <w:t>Horizontal power</w:t>
            </w:r>
          </w:p>
        </w:tc>
        <w:tc>
          <w:tcPr>
            <w:tcW w:type="dxa" w:w="3485"/>
            <w:vAlign w:val="center"/>
          </w:tcPr>
          <w:p>
            <w:r>
              <w:rPr>
                <w:color w:val="111827"/>
                <w:sz w:val="17"/>
              </w:rPr>
              <w:t>Supports first-step acceleration and broad jump.</w:t>
            </w:r>
          </w:p>
        </w:tc>
        <w:tc>
          <w:tcPr>
            <w:tcW w:type="dxa" w:w="3485"/>
            <w:vAlign w:val="center"/>
          </w:tcPr>
          <w:p>
            <w:r>
              <w:rPr>
                <w:color w:val="111827"/>
                <w:sz w:val="17"/>
              </w:rPr>
              <w:t>Sled sprints, broad jumps, bounds</w:t>
            </w:r>
          </w:p>
        </w:tc>
      </w:tr>
      <w:tr>
        <w:tc>
          <w:tcPr>
            <w:tcW w:type="dxa" w:w="3485"/>
            <w:vAlign w:val="center"/>
          </w:tcPr>
          <w:p>
            <w:r>
              <w:rPr>
                <w:color w:val="111827"/>
                <w:sz w:val="17"/>
              </w:rPr>
              <w:t>Max velocity</w:t>
            </w:r>
          </w:p>
        </w:tc>
        <w:tc>
          <w:tcPr>
            <w:tcW w:type="dxa" w:w="3485"/>
            <w:vAlign w:val="center"/>
          </w:tcPr>
          <w:p>
            <w:r>
              <w:rPr>
                <w:color w:val="111827"/>
                <w:sz w:val="17"/>
              </w:rPr>
              <w:t>Improves upright sprint speed and 40-yard ceiling.</w:t>
            </w:r>
          </w:p>
        </w:tc>
        <w:tc>
          <w:tcPr>
            <w:tcW w:type="dxa" w:w="3485"/>
            <w:vAlign w:val="center"/>
          </w:tcPr>
          <w:p>
            <w:r>
              <w:rPr>
                <w:color w:val="111827"/>
                <w:sz w:val="17"/>
              </w:rPr>
              <w:t>Flying 10s / 20s</w:t>
            </w:r>
          </w:p>
        </w:tc>
      </w:tr>
      <w:tr>
        <w:tc>
          <w:tcPr>
            <w:tcW w:type="dxa" w:w="3485"/>
            <w:vAlign w:val="center"/>
          </w:tcPr>
          <w:p>
            <w:r>
              <w:rPr>
                <w:color w:val="111827"/>
                <w:sz w:val="17"/>
              </w:rPr>
              <w:t>Change of direction</w:t>
            </w:r>
          </w:p>
        </w:tc>
        <w:tc>
          <w:tcPr>
            <w:tcW w:type="dxa" w:w="3485"/>
            <w:vAlign w:val="center"/>
          </w:tcPr>
          <w:p>
            <w:r>
              <w:rPr>
                <w:color w:val="111827"/>
                <w:sz w:val="17"/>
              </w:rPr>
              <w:t>Improves braking, repositioning, and reacceleration.</w:t>
            </w:r>
          </w:p>
        </w:tc>
        <w:tc>
          <w:tcPr>
            <w:tcW w:type="dxa" w:w="3485"/>
            <w:vAlign w:val="center"/>
          </w:tcPr>
          <w:p>
            <w:r>
              <w:rPr>
                <w:color w:val="111827"/>
                <w:sz w:val="17"/>
              </w:rPr>
              <w:t>5-10-5 technique, lateral bounds, plant drills</w:t>
            </w:r>
          </w:p>
        </w:tc>
      </w:tr>
    </w:tbl>
    <w:p>
      <w:pPr>
        <w:pStyle w:val="Heading2"/>
      </w:pPr>
      <w:r>
        <w:t>The Type-II Rule</w:t>
      </w:r>
    </w:p>
    <w:p>
      <w:pPr>
        <w:pStyle w:val="ListBullet"/>
      </w:pPr>
      <w:r>
        <w:t>Do not chase the burn. Chase fast force.</w:t>
      </w:r>
    </w:p>
    <w:p>
      <w:pPr>
        <w:pStyle w:val="ListBullet"/>
      </w:pPr>
      <w:r>
        <w:t>Strength work is heavy but technically clean; explosive work stays explosive.</w:t>
      </w:r>
    </w:p>
    <w:p>
      <w:pPr>
        <w:pStyle w:val="ListBullet"/>
      </w:pPr>
      <w:r>
        <w:t>Use full recovery between maximal sprints, jumps, and contrast rounds.</w:t>
      </w:r>
    </w:p>
    <w:p>
      <w:pPr>
        <w:pStyle w:val="ListBullet"/>
      </w:pPr>
      <w:r>
        <w:t>If speed or jump height meaningfully drops, the high-output portion is over.</w:t>
      </w:r>
    </w:p>
    <w:p>
      <w:pPr>
        <w:pStyle w:val="ListBullet"/>
      </w:pPr>
      <w:r>
        <w:t>The Air Alert concept used here is frequent elastic exposure - not high-volume fatigue.</w:t>
      </w:r>
    </w:p>
    <w:p>
      <w:pPr>
        <w:pStyle w:val="Heading2"/>
      </w:pPr>
      <w:r>
        <w:t>Readiness Gate Before Every High-Output Session</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Check</w:t>
            </w:r>
          </w:p>
        </w:tc>
        <w:tc>
          <w:tcPr>
            <w:tcW w:type="dxa" w:w="3485"/>
            <w:shd w:fill="071A2E"/>
            <w:vAlign w:val="center"/>
          </w:tcPr>
          <w:p>
            <w:pPr>
              <w:jc w:val="center"/>
            </w:pPr>
            <w:r>
              <w:rPr>
                <w:b/>
                <w:color w:val="FFFFFF"/>
                <w:sz w:val="17"/>
              </w:rPr>
              <w:t>Green Light</w:t>
            </w:r>
          </w:p>
        </w:tc>
        <w:tc>
          <w:tcPr>
            <w:tcW w:type="dxa" w:w="3485"/>
            <w:shd w:fill="071A2E"/>
            <w:vAlign w:val="center"/>
          </w:tcPr>
          <w:p>
            <w:pPr>
              <w:jc w:val="center"/>
            </w:pPr>
            <w:r>
              <w:rPr>
                <w:b/>
                <w:color w:val="FFFFFF"/>
                <w:sz w:val="17"/>
              </w:rPr>
              <w:t>Modify / Stop</w:t>
            </w:r>
          </w:p>
        </w:tc>
      </w:tr>
      <w:tr>
        <w:tc>
          <w:tcPr>
            <w:tcW w:type="dxa" w:w="3485"/>
            <w:vAlign w:val="center"/>
          </w:tcPr>
          <w:p>
            <w:r>
              <w:rPr>
                <w:color w:val="111827"/>
                <w:sz w:val="17"/>
              </w:rPr>
              <w:t>Sleep / general readiness</w:t>
            </w:r>
          </w:p>
        </w:tc>
        <w:tc>
          <w:tcPr>
            <w:tcW w:type="dxa" w:w="3485"/>
            <w:vAlign w:val="center"/>
          </w:tcPr>
          <w:p>
            <w:r>
              <w:rPr>
                <w:color w:val="111827"/>
                <w:sz w:val="17"/>
              </w:rPr>
              <w:t>Normal for athlete</w:t>
            </w:r>
          </w:p>
        </w:tc>
        <w:tc>
          <w:tcPr>
            <w:tcW w:type="dxa" w:w="3485"/>
            <w:vAlign w:val="center"/>
          </w:tcPr>
          <w:p>
            <w:r>
              <w:rPr>
                <w:color w:val="111827"/>
                <w:sz w:val="17"/>
              </w:rPr>
              <w:t>Clearly impaired or unusually exhausted</w:t>
            </w:r>
          </w:p>
        </w:tc>
      </w:tr>
      <w:tr>
        <w:tc>
          <w:tcPr>
            <w:tcW w:type="dxa" w:w="3485"/>
            <w:vAlign w:val="center"/>
          </w:tcPr>
          <w:p>
            <w:r>
              <w:rPr>
                <w:color w:val="111827"/>
                <w:sz w:val="17"/>
              </w:rPr>
              <w:t>Joint/tendon pain</w:t>
            </w:r>
          </w:p>
        </w:tc>
        <w:tc>
          <w:tcPr>
            <w:tcW w:type="dxa" w:w="3485"/>
            <w:vAlign w:val="center"/>
          </w:tcPr>
          <w:p>
            <w:r>
              <w:rPr>
                <w:color w:val="111827"/>
                <w:sz w:val="17"/>
              </w:rPr>
              <w:t>0-2/10 and not worsening</w:t>
            </w:r>
          </w:p>
        </w:tc>
        <w:tc>
          <w:tcPr>
            <w:tcW w:type="dxa" w:w="3485"/>
            <w:vAlign w:val="center"/>
          </w:tcPr>
          <w:p>
            <w:r>
              <w:rPr>
                <w:color w:val="111827"/>
                <w:sz w:val="17"/>
              </w:rPr>
              <w:t>Sharp pain, altered mechanics, worsening pain</w:t>
            </w:r>
          </w:p>
        </w:tc>
      </w:tr>
      <w:tr>
        <w:tc>
          <w:tcPr>
            <w:tcW w:type="dxa" w:w="3485"/>
            <w:vAlign w:val="center"/>
          </w:tcPr>
          <w:p>
            <w:r>
              <w:rPr>
                <w:color w:val="111827"/>
                <w:sz w:val="17"/>
              </w:rPr>
              <w:t>Warm-up jumps</w:t>
            </w:r>
          </w:p>
        </w:tc>
        <w:tc>
          <w:tcPr>
            <w:tcW w:type="dxa" w:w="3485"/>
            <w:vAlign w:val="center"/>
          </w:tcPr>
          <w:p>
            <w:r>
              <w:rPr>
                <w:color w:val="111827"/>
                <w:sz w:val="17"/>
              </w:rPr>
              <w:t>Feel springy and coordinated</w:t>
            </w:r>
          </w:p>
        </w:tc>
        <w:tc>
          <w:tcPr>
            <w:tcW w:type="dxa" w:w="3485"/>
            <w:vAlign w:val="center"/>
          </w:tcPr>
          <w:p>
            <w:r>
              <w:rPr>
                <w:color w:val="111827"/>
                <w:sz w:val="17"/>
              </w:rPr>
              <w:t>Flat, painful, or clearly below normal</w:t>
            </w:r>
          </w:p>
        </w:tc>
      </w:tr>
      <w:tr>
        <w:tc>
          <w:tcPr>
            <w:tcW w:type="dxa" w:w="3485"/>
            <w:vAlign w:val="center"/>
          </w:tcPr>
          <w:p>
            <w:r>
              <w:rPr>
                <w:color w:val="111827"/>
                <w:sz w:val="17"/>
              </w:rPr>
              <w:t>Sprint buildups</w:t>
            </w:r>
          </w:p>
        </w:tc>
        <w:tc>
          <w:tcPr>
            <w:tcW w:type="dxa" w:w="3485"/>
            <w:vAlign w:val="center"/>
          </w:tcPr>
          <w:p>
            <w:r>
              <w:rPr>
                <w:color w:val="111827"/>
                <w:sz w:val="17"/>
              </w:rPr>
              <w:t>Smooth, fast, no compensation</w:t>
            </w:r>
          </w:p>
        </w:tc>
        <w:tc>
          <w:tcPr>
            <w:tcW w:type="dxa" w:w="3485"/>
            <w:vAlign w:val="center"/>
          </w:tcPr>
          <w:p>
            <w:r>
              <w:rPr>
                <w:color w:val="111827"/>
                <w:sz w:val="17"/>
              </w:rPr>
              <w:t>Strain, limp, or significant tightness</w:t>
            </w:r>
          </w:p>
        </w:tc>
      </w:tr>
    </w:tbl>
    <w:tbl>
      <w:tblPr>
        <w:tblW w:type="auto" w:w="0"/>
        <w:jc w:val="center"/>
        <w:tblLayout w:type="autofit"/>
        <w:tblLook w:firstColumn="1" w:firstRow="1" w:lastColumn="0" w:lastRow="0" w:noHBand="0" w:noVBand="1" w:val="04A0"/>
      </w:tblPr>
      <w:tblGrid>
        <w:gridCol w:w="10454"/>
      </w:tblGrid>
      <w:tr>
        <w:tc>
          <w:tcPr>
            <w:tcW w:type="dxa" w:w="10454"/>
            <w:shd w:fill="FDECEC"/>
          </w:tcPr>
          <w:p>
            <w:r>
              <w:rPr>
                <w:b/>
                <w:color w:val="071A2E"/>
                <w:sz w:val="22"/>
              </w:rPr>
              <w:t>SAFETY</w:t>
              <w:br/>
            </w:r>
            <w:r>
              <w:rPr>
                <w:color w:val="111827"/>
                <w:sz w:val="19"/>
              </w:rPr>
              <w:t>This is an advanced performance sample, not medical care. Athletes should be cleared for high-intensity sprinting, heavy lifting, and plyometrics. Youth, novice, or returning-from-injury athletes need lower loads, fewer contacts, and qualified supervision.</w:t>
            </w:r>
          </w:p>
        </w:tc>
      </w:tr>
    </w:tbl>
    <w:p/>
    <w:p>
      <w:pPr>
        <w:pStyle w:val="Heading1"/>
      </w:pPr>
      <w:r>
        <w:t>2. Baseline Testing - Before Week 1</w:t>
      </w:r>
    </w:p>
    <w:tbl>
      <w:tblPr>
        <w:tblStyle w:val="TableGrid"/>
        <w:tblW w:type="auto" w:w="0"/>
        <w:jc w:val="center"/>
        <w:tblLook w:firstColumn="1" w:firstRow="1" w:lastColumn="0" w:lastRow="0" w:noHBand="0" w:noVBand="1" w:val="04A0"/>
      </w:tblPr>
      <w:tblGrid>
        <w:gridCol w:w="2613"/>
        <w:gridCol w:w="2613"/>
        <w:gridCol w:w="2613"/>
        <w:gridCol w:w="2613"/>
      </w:tblGrid>
      <w:tr>
        <w:trPr>
          <w:tblHeader w:val="true"/>
        </w:trPr>
        <w:tc>
          <w:tcPr>
            <w:tcW w:type="dxa" w:w="2613"/>
            <w:shd w:fill="071A2E"/>
            <w:vAlign w:val="center"/>
          </w:tcPr>
          <w:p>
            <w:pPr>
              <w:jc w:val="center"/>
            </w:pPr>
            <w:r>
              <w:rPr>
                <w:b/>
                <w:color w:val="FFFFFF"/>
                <w:sz w:val="17"/>
              </w:rPr>
              <w:t>Test</w:t>
            </w:r>
          </w:p>
        </w:tc>
        <w:tc>
          <w:tcPr>
            <w:tcW w:type="dxa" w:w="2613"/>
            <w:shd w:fill="071A2E"/>
            <w:vAlign w:val="center"/>
          </w:tcPr>
          <w:p>
            <w:pPr>
              <w:jc w:val="center"/>
            </w:pPr>
            <w:r>
              <w:rPr>
                <w:b/>
                <w:color w:val="FFFFFF"/>
                <w:sz w:val="17"/>
              </w:rPr>
              <w:t>Attempts</w:t>
            </w:r>
          </w:p>
        </w:tc>
        <w:tc>
          <w:tcPr>
            <w:tcW w:type="dxa" w:w="2613"/>
            <w:shd w:fill="071A2E"/>
            <w:vAlign w:val="center"/>
          </w:tcPr>
          <w:p>
            <w:pPr>
              <w:jc w:val="center"/>
            </w:pPr>
            <w:r>
              <w:rPr>
                <w:b/>
                <w:color w:val="FFFFFF"/>
                <w:sz w:val="17"/>
              </w:rPr>
              <w:t>Rest</w:t>
            </w:r>
          </w:p>
        </w:tc>
        <w:tc>
          <w:tcPr>
            <w:tcW w:type="dxa" w:w="2613"/>
            <w:shd w:fill="071A2E"/>
            <w:vAlign w:val="center"/>
          </w:tcPr>
          <w:p>
            <w:pPr>
              <w:jc w:val="center"/>
            </w:pPr>
            <w:r>
              <w:rPr>
                <w:b/>
                <w:color w:val="FFFFFF"/>
                <w:sz w:val="17"/>
              </w:rPr>
              <w:t>Record</w:t>
            </w:r>
          </w:p>
        </w:tc>
      </w:tr>
      <w:tr>
        <w:tc>
          <w:tcPr>
            <w:tcW w:type="dxa" w:w="2613"/>
            <w:vAlign w:val="center"/>
          </w:tcPr>
          <w:p>
            <w:r>
              <w:rPr>
                <w:color w:val="111827"/>
                <w:sz w:val="17"/>
              </w:rPr>
              <w:t>Vertical jump</w:t>
            </w:r>
          </w:p>
        </w:tc>
        <w:tc>
          <w:tcPr>
            <w:tcW w:type="dxa" w:w="2613"/>
            <w:vAlign w:val="center"/>
          </w:tcPr>
          <w:p>
            <w:r>
              <w:rPr>
                <w:color w:val="111827"/>
                <w:sz w:val="17"/>
              </w:rPr>
              <w:t>3</w:t>
            </w:r>
          </w:p>
        </w:tc>
        <w:tc>
          <w:tcPr>
            <w:tcW w:type="dxa" w:w="2613"/>
            <w:vAlign w:val="center"/>
          </w:tcPr>
          <w:p>
            <w:r>
              <w:rPr>
                <w:color w:val="111827"/>
                <w:sz w:val="17"/>
              </w:rPr>
              <w:t>90-120 sec</w:t>
            </w:r>
          </w:p>
        </w:tc>
        <w:tc>
          <w:tcPr>
            <w:tcW w:type="dxa" w:w="2613"/>
            <w:vAlign w:val="center"/>
          </w:tcPr>
          <w:p>
            <w:r>
              <w:rPr>
                <w:color w:val="111827"/>
                <w:sz w:val="17"/>
              </w:rPr>
              <w:t>Best height</w:t>
            </w:r>
          </w:p>
        </w:tc>
      </w:tr>
      <w:tr>
        <w:tc>
          <w:tcPr>
            <w:tcW w:type="dxa" w:w="2613"/>
            <w:vAlign w:val="center"/>
          </w:tcPr>
          <w:p>
            <w:r>
              <w:rPr>
                <w:color w:val="111827"/>
                <w:sz w:val="17"/>
              </w:rPr>
              <w:t>Standing broad jump</w:t>
            </w:r>
          </w:p>
        </w:tc>
        <w:tc>
          <w:tcPr>
            <w:tcW w:type="dxa" w:w="2613"/>
            <w:vAlign w:val="center"/>
          </w:tcPr>
          <w:p>
            <w:r>
              <w:rPr>
                <w:color w:val="111827"/>
                <w:sz w:val="17"/>
              </w:rPr>
              <w:t>3</w:t>
            </w:r>
          </w:p>
        </w:tc>
        <w:tc>
          <w:tcPr>
            <w:tcW w:type="dxa" w:w="2613"/>
            <w:vAlign w:val="center"/>
          </w:tcPr>
          <w:p>
            <w:r>
              <w:rPr>
                <w:color w:val="111827"/>
                <w:sz w:val="17"/>
              </w:rPr>
              <w:t>90-120 sec</w:t>
            </w:r>
          </w:p>
        </w:tc>
        <w:tc>
          <w:tcPr>
            <w:tcW w:type="dxa" w:w="2613"/>
            <w:vAlign w:val="center"/>
          </w:tcPr>
          <w:p>
            <w:r>
              <w:rPr>
                <w:color w:val="111827"/>
                <w:sz w:val="17"/>
              </w:rPr>
              <w:t>Best distance</w:t>
            </w:r>
          </w:p>
        </w:tc>
      </w:tr>
      <w:tr>
        <w:tc>
          <w:tcPr>
            <w:tcW w:type="dxa" w:w="2613"/>
            <w:vAlign w:val="center"/>
          </w:tcPr>
          <w:p>
            <w:r>
              <w:rPr>
                <w:color w:val="111827"/>
                <w:sz w:val="17"/>
              </w:rPr>
              <w:t>40-yard dash</w:t>
            </w:r>
          </w:p>
        </w:tc>
        <w:tc>
          <w:tcPr>
            <w:tcW w:type="dxa" w:w="2613"/>
            <w:vAlign w:val="center"/>
          </w:tcPr>
          <w:p>
            <w:r>
              <w:rPr>
                <w:color w:val="111827"/>
                <w:sz w:val="17"/>
              </w:rPr>
              <w:t>2-3</w:t>
            </w:r>
          </w:p>
        </w:tc>
        <w:tc>
          <w:tcPr>
            <w:tcW w:type="dxa" w:w="2613"/>
            <w:vAlign w:val="center"/>
          </w:tcPr>
          <w:p>
            <w:r>
              <w:rPr>
                <w:color w:val="111827"/>
                <w:sz w:val="17"/>
              </w:rPr>
              <w:t>5-8 min</w:t>
            </w:r>
          </w:p>
        </w:tc>
        <w:tc>
          <w:tcPr>
            <w:tcW w:type="dxa" w:w="2613"/>
            <w:vAlign w:val="center"/>
          </w:tcPr>
          <w:p>
            <w:r>
              <w:rPr>
                <w:color w:val="111827"/>
                <w:sz w:val="17"/>
              </w:rPr>
              <w:t>10-yard split + 40 time</w:t>
            </w:r>
          </w:p>
        </w:tc>
      </w:tr>
      <w:tr>
        <w:tc>
          <w:tcPr>
            <w:tcW w:type="dxa" w:w="2613"/>
            <w:vAlign w:val="center"/>
          </w:tcPr>
          <w:p>
            <w:r>
              <w:rPr>
                <w:color w:val="111827"/>
                <w:sz w:val="17"/>
              </w:rPr>
              <w:t>5-10-5 shuttle</w:t>
            </w:r>
          </w:p>
        </w:tc>
        <w:tc>
          <w:tcPr>
            <w:tcW w:type="dxa" w:w="2613"/>
            <w:vAlign w:val="center"/>
          </w:tcPr>
          <w:p>
            <w:r>
              <w:rPr>
                <w:color w:val="111827"/>
                <w:sz w:val="17"/>
              </w:rPr>
              <w:t>2 each direction</w:t>
            </w:r>
          </w:p>
        </w:tc>
        <w:tc>
          <w:tcPr>
            <w:tcW w:type="dxa" w:w="2613"/>
            <w:vAlign w:val="center"/>
          </w:tcPr>
          <w:p>
            <w:r>
              <w:rPr>
                <w:color w:val="111827"/>
                <w:sz w:val="17"/>
              </w:rPr>
              <w:t>3-5 min</w:t>
            </w:r>
          </w:p>
        </w:tc>
        <w:tc>
          <w:tcPr>
            <w:tcW w:type="dxa" w:w="2613"/>
            <w:vAlign w:val="center"/>
          </w:tcPr>
          <w:p>
            <w:r>
              <w:rPr>
                <w:color w:val="111827"/>
                <w:sz w:val="17"/>
              </w:rPr>
              <w:t>Best clean time</w:t>
            </w:r>
          </w:p>
        </w:tc>
      </w:tr>
    </w:tbl>
    <w:p>
      <w:pPr>
        <w:pStyle w:val="ListBullet"/>
      </w:pPr>
      <w:r>
        <w:t>Use the same surface, footwear, timing method, and warm-up on Week 8 retest.</w:t>
      </w:r>
    </w:p>
    <w:p>
      <w:pPr>
        <w:pStyle w:val="ListBullet"/>
      </w:pPr>
      <w:r>
        <w:t>Film the start, broad jump landing, and shuttle plant when possible.</w:t>
      </w:r>
    </w:p>
    <w:p>
      <w:pPr>
        <w:pStyle w:val="ListBullet"/>
      </w:pPr>
      <w:r>
        <w:t>Do not add conditioning between attempts.</w:t>
      </w:r>
    </w:p>
    <w:p>
      <w:pPr>
        <w:pStyle w:val="Heading2"/>
      </w:pPr>
      <w:r>
        <w:t>Standard High-Output Warm-Up (12-18 minutes)</w:t>
      </w:r>
    </w:p>
    <w:p>
      <w:pPr>
        <w:pStyle w:val="ListNumber"/>
      </w:pPr>
      <w:r>
        <w:t>3-5 minutes easy movement: bike, jog, or skips.</w:t>
      </w:r>
    </w:p>
    <w:p>
      <w:pPr>
        <w:pStyle w:val="ListNumber"/>
      </w:pPr>
      <w:r>
        <w:t>Dynamic mobility: ankle rocks, leg swings, hip openers, walking lunges.</w:t>
      </w:r>
    </w:p>
    <w:p>
      <w:pPr>
        <w:pStyle w:val="ListNumber"/>
      </w:pPr>
      <w:r>
        <w:t>Sprint prep: A-skips, straight-leg dribbles/bounds, wall switches.</w:t>
      </w:r>
    </w:p>
    <w:p>
      <w:pPr>
        <w:pStyle w:val="ListNumber"/>
      </w:pPr>
      <w:r>
        <w:t>Elastic prep: 2 x 10 low pogos.</w:t>
      </w:r>
    </w:p>
    <w:p>
      <w:pPr>
        <w:pStyle w:val="ListNumber"/>
      </w:pPr>
      <w:r>
        <w:t>2-3 progressive accelerations at roughly 70%, 85%, then 95%.</w:t>
      </w:r>
    </w:p>
    <w:p>
      <w:pPr>
        <w:pStyle w:val="Heading1"/>
      </w:pPr>
      <w:r>
        <w:t>3. Weekly Architecture</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Day</w:t>
            </w:r>
          </w:p>
        </w:tc>
        <w:tc>
          <w:tcPr>
            <w:tcW w:type="dxa" w:w="3485"/>
            <w:shd w:fill="071A2E"/>
            <w:vAlign w:val="center"/>
          </w:tcPr>
          <w:p>
            <w:pPr>
              <w:jc w:val="center"/>
            </w:pPr>
            <w:r>
              <w:rPr>
                <w:b/>
                <w:color w:val="FFFFFF"/>
                <w:sz w:val="17"/>
              </w:rPr>
              <w:t>Primary Focus</w:t>
            </w:r>
          </w:p>
        </w:tc>
        <w:tc>
          <w:tcPr>
            <w:tcW w:type="dxa" w:w="3485"/>
            <w:shd w:fill="071A2E"/>
            <w:vAlign w:val="center"/>
          </w:tcPr>
          <w:p>
            <w:pPr>
              <w:jc w:val="center"/>
            </w:pPr>
            <w:r>
              <w:rPr>
                <w:b/>
                <w:color w:val="FFFFFF"/>
                <w:sz w:val="17"/>
              </w:rPr>
              <w:t>Output Rule</w:t>
            </w:r>
          </w:p>
        </w:tc>
      </w:tr>
      <w:tr>
        <w:tc>
          <w:tcPr>
            <w:tcW w:type="dxa" w:w="3485"/>
            <w:vAlign w:val="center"/>
          </w:tcPr>
          <w:p>
            <w:r>
              <w:rPr>
                <w:color w:val="111827"/>
                <w:sz w:val="17"/>
              </w:rPr>
              <w:t>Monday</w:t>
            </w:r>
          </w:p>
        </w:tc>
        <w:tc>
          <w:tcPr>
            <w:tcW w:type="dxa" w:w="3485"/>
            <w:vAlign w:val="center"/>
          </w:tcPr>
          <w:p>
            <w:r>
              <w:rPr>
                <w:color w:val="111827"/>
                <w:sz w:val="17"/>
              </w:rPr>
              <w:t>Acceleration + maximum-force contrast</w:t>
            </w:r>
          </w:p>
        </w:tc>
        <w:tc>
          <w:tcPr>
            <w:tcW w:type="dxa" w:w="3485"/>
            <w:vAlign w:val="center"/>
          </w:tcPr>
          <w:p>
            <w:r>
              <w:rPr>
                <w:color w:val="111827"/>
                <w:sz w:val="17"/>
              </w:rPr>
              <w:t>Highest quality, full recovery</w:t>
            </w:r>
          </w:p>
        </w:tc>
      </w:tr>
      <w:tr>
        <w:tc>
          <w:tcPr>
            <w:tcW w:type="dxa" w:w="3485"/>
            <w:vAlign w:val="center"/>
          </w:tcPr>
          <w:p>
            <w:r>
              <w:rPr>
                <w:color w:val="111827"/>
                <w:sz w:val="17"/>
              </w:rPr>
              <w:t>Tuesday</w:t>
            </w:r>
          </w:p>
        </w:tc>
        <w:tc>
          <w:tcPr>
            <w:tcW w:type="dxa" w:w="3485"/>
            <w:vAlign w:val="center"/>
          </w:tcPr>
          <w:p>
            <w:r>
              <w:rPr>
                <w:color w:val="111827"/>
                <w:sz w:val="17"/>
              </w:rPr>
              <w:t>Air Alert-inspired elastic microdose + upper body</w:t>
            </w:r>
          </w:p>
        </w:tc>
        <w:tc>
          <w:tcPr>
            <w:tcW w:type="dxa" w:w="3485"/>
            <w:vAlign w:val="center"/>
          </w:tcPr>
          <w:p>
            <w:r>
              <w:rPr>
                <w:color w:val="111827"/>
                <w:sz w:val="17"/>
              </w:rPr>
              <w:t>Springy, never fried</w:t>
            </w:r>
          </w:p>
        </w:tc>
      </w:tr>
      <w:tr>
        <w:tc>
          <w:tcPr>
            <w:tcW w:type="dxa" w:w="3485"/>
            <w:vAlign w:val="center"/>
          </w:tcPr>
          <w:p>
            <w:r>
              <w:rPr>
                <w:color w:val="111827"/>
                <w:sz w:val="17"/>
              </w:rPr>
              <w:t>Wednesday</w:t>
            </w:r>
          </w:p>
        </w:tc>
        <w:tc>
          <w:tcPr>
            <w:tcW w:type="dxa" w:w="3485"/>
            <w:vAlign w:val="center"/>
          </w:tcPr>
          <w:p>
            <w:r>
              <w:rPr>
                <w:color w:val="111827"/>
                <w:sz w:val="17"/>
              </w:rPr>
              <w:t>Recovery / mobility</w:t>
            </w:r>
          </w:p>
        </w:tc>
        <w:tc>
          <w:tcPr>
            <w:tcW w:type="dxa" w:w="3485"/>
            <w:vAlign w:val="center"/>
          </w:tcPr>
          <w:p>
            <w:r>
              <w:rPr>
                <w:color w:val="111827"/>
                <w:sz w:val="17"/>
              </w:rPr>
              <w:t>Restore</w:t>
            </w:r>
          </w:p>
        </w:tc>
      </w:tr>
      <w:tr>
        <w:tc>
          <w:tcPr>
            <w:tcW w:type="dxa" w:w="3485"/>
            <w:vAlign w:val="center"/>
          </w:tcPr>
          <w:p>
            <w:r>
              <w:rPr>
                <w:color w:val="111827"/>
                <w:sz w:val="17"/>
              </w:rPr>
              <w:t>Thursday</w:t>
            </w:r>
          </w:p>
        </w:tc>
        <w:tc>
          <w:tcPr>
            <w:tcW w:type="dxa" w:w="3485"/>
            <w:vAlign w:val="center"/>
          </w:tcPr>
          <w:p>
            <w:r>
              <w:rPr>
                <w:color w:val="111827"/>
                <w:sz w:val="17"/>
              </w:rPr>
              <w:t>Broad jump + 5-10-5 + unilateral power</w:t>
            </w:r>
          </w:p>
        </w:tc>
        <w:tc>
          <w:tcPr>
            <w:tcW w:type="dxa" w:w="3485"/>
            <w:vAlign w:val="center"/>
          </w:tcPr>
          <w:p>
            <w:r>
              <w:rPr>
                <w:color w:val="111827"/>
                <w:sz w:val="17"/>
              </w:rPr>
              <w:t>Explosive COD quality</w:t>
            </w:r>
          </w:p>
        </w:tc>
      </w:tr>
      <w:tr>
        <w:tc>
          <w:tcPr>
            <w:tcW w:type="dxa" w:w="3485"/>
            <w:vAlign w:val="center"/>
          </w:tcPr>
          <w:p>
            <w:r>
              <w:rPr>
                <w:color w:val="111827"/>
                <w:sz w:val="17"/>
              </w:rPr>
              <w:t>Friday</w:t>
            </w:r>
          </w:p>
        </w:tc>
        <w:tc>
          <w:tcPr>
            <w:tcW w:type="dxa" w:w="3485"/>
            <w:vAlign w:val="center"/>
          </w:tcPr>
          <w:p>
            <w:r>
              <w:rPr>
                <w:color w:val="111827"/>
                <w:sz w:val="17"/>
              </w:rPr>
              <w:t>Air Alert-inspired reactive microdose</w:t>
            </w:r>
          </w:p>
        </w:tc>
        <w:tc>
          <w:tcPr>
            <w:tcW w:type="dxa" w:w="3485"/>
            <w:vAlign w:val="center"/>
          </w:tcPr>
          <w:p>
            <w:r>
              <w:rPr>
                <w:color w:val="111827"/>
                <w:sz w:val="17"/>
              </w:rPr>
              <w:t>Short neural exposure</w:t>
            </w:r>
          </w:p>
        </w:tc>
      </w:tr>
      <w:tr>
        <w:tc>
          <w:tcPr>
            <w:tcW w:type="dxa" w:w="3485"/>
            <w:vAlign w:val="center"/>
          </w:tcPr>
          <w:p>
            <w:r>
              <w:rPr>
                <w:color w:val="111827"/>
                <w:sz w:val="17"/>
              </w:rPr>
              <w:t>Saturday</w:t>
            </w:r>
          </w:p>
        </w:tc>
        <w:tc>
          <w:tcPr>
            <w:tcW w:type="dxa" w:w="3485"/>
            <w:vAlign w:val="center"/>
          </w:tcPr>
          <w:p>
            <w:r>
              <w:rPr>
                <w:color w:val="111827"/>
                <w:sz w:val="17"/>
              </w:rPr>
              <w:t>Max velocity + French contrast</w:t>
            </w:r>
          </w:p>
        </w:tc>
        <w:tc>
          <w:tcPr>
            <w:tcW w:type="dxa" w:w="3485"/>
            <w:vAlign w:val="center"/>
          </w:tcPr>
          <w:p>
            <w:r>
              <w:rPr>
                <w:color w:val="111827"/>
                <w:sz w:val="17"/>
              </w:rPr>
              <w:t>Highest neural output</w:t>
            </w:r>
          </w:p>
        </w:tc>
      </w:tr>
      <w:tr>
        <w:tc>
          <w:tcPr>
            <w:tcW w:type="dxa" w:w="3485"/>
            <w:vAlign w:val="center"/>
          </w:tcPr>
          <w:p>
            <w:r>
              <w:rPr>
                <w:color w:val="111827"/>
                <w:sz w:val="17"/>
              </w:rPr>
              <w:t>Sunday</w:t>
            </w:r>
          </w:p>
        </w:tc>
        <w:tc>
          <w:tcPr>
            <w:tcW w:type="dxa" w:w="3485"/>
            <w:vAlign w:val="center"/>
          </w:tcPr>
          <w:p>
            <w:r>
              <w:rPr>
                <w:color w:val="111827"/>
                <w:sz w:val="17"/>
              </w:rPr>
              <w:t>Full recovery</w:t>
            </w:r>
          </w:p>
        </w:tc>
        <w:tc>
          <w:tcPr>
            <w:tcW w:type="dxa" w:w="3485"/>
            <w:vAlign w:val="center"/>
          </w:tcPr>
          <w:p>
            <w:r>
              <w:rPr>
                <w:color w:val="111827"/>
                <w:sz w:val="17"/>
              </w:rPr>
              <w:t>No hard lower-body work</w:t>
            </w:r>
          </w:p>
        </w:tc>
      </w:tr>
    </w:tbl>
    <w:p>
      <w:r>
        <w:br w:type="page"/>
      </w:r>
    </w:p>
    <w:p>
      <w:pPr>
        <w:pStyle w:val="Heading1"/>
      </w:pPr>
      <w:r>
        <w:t>4. Monday - Acceleration + Maximum-Force Contrast</w:t>
      </w:r>
    </w:p>
    <w:p>
      <w:pPr>
        <w:pStyle w:val="Heading2"/>
      </w:pPr>
      <w:r>
        <w:t>A. Acceleration</w:t>
      </w:r>
    </w:p>
    <w:tbl>
      <w:tblPr>
        <w:tblStyle w:val="TableGrid"/>
        <w:tblW w:type="auto" w:w="0"/>
        <w:jc w:val="center"/>
        <w:tblLook w:firstColumn="1" w:firstRow="1" w:lastColumn="0" w:lastRow="0" w:noHBand="0" w:noVBand="1" w:val="04A0"/>
      </w:tblPr>
      <w:tblGrid>
        <w:gridCol w:w="2613"/>
        <w:gridCol w:w="2613"/>
        <w:gridCol w:w="2613"/>
        <w:gridCol w:w="2613"/>
      </w:tblGrid>
      <w:tr>
        <w:trPr>
          <w:tblHeader w:val="true"/>
        </w:trPr>
        <w:tc>
          <w:tcPr>
            <w:tcW w:type="dxa" w:w="2613"/>
            <w:shd w:fill="071A2E"/>
            <w:vAlign w:val="center"/>
          </w:tcPr>
          <w:p>
            <w:pPr>
              <w:jc w:val="center"/>
            </w:pPr>
            <w:r>
              <w:rPr>
                <w:b/>
                <w:color w:val="FFFFFF"/>
                <w:sz w:val="17"/>
              </w:rPr>
              <w:t>Exercise</w:t>
            </w:r>
          </w:p>
        </w:tc>
        <w:tc>
          <w:tcPr>
            <w:tcW w:type="dxa" w:w="2613"/>
            <w:shd w:fill="071A2E"/>
            <w:vAlign w:val="center"/>
          </w:tcPr>
          <w:p>
            <w:pPr>
              <w:jc w:val="center"/>
            </w:pPr>
            <w:r>
              <w:rPr>
                <w:b/>
                <w:color w:val="FFFFFF"/>
                <w:sz w:val="17"/>
              </w:rPr>
              <w:t>Dose</w:t>
            </w:r>
          </w:p>
        </w:tc>
        <w:tc>
          <w:tcPr>
            <w:tcW w:type="dxa" w:w="2613"/>
            <w:shd w:fill="071A2E"/>
            <w:vAlign w:val="center"/>
          </w:tcPr>
          <w:p>
            <w:pPr>
              <w:jc w:val="center"/>
            </w:pPr>
            <w:r>
              <w:rPr>
                <w:b/>
                <w:color w:val="FFFFFF"/>
                <w:sz w:val="17"/>
              </w:rPr>
              <w:t>Recovery</w:t>
            </w:r>
          </w:p>
        </w:tc>
        <w:tc>
          <w:tcPr>
            <w:tcW w:type="dxa" w:w="2613"/>
            <w:shd w:fill="071A2E"/>
            <w:vAlign w:val="center"/>
          </w:tcPr>
          <w:p>
            <w:pPr>
              <w:jc w:val="center"/>
            </w:pPr>
            <w:r>
              <w:rPr>
                <w:b/>
                <w:color w:val="FFFFFF"/>
                <w:sz w:val="17"/>
              </w:rPr>
              <w:t>Coach Cue</w:t>
            </w:r>
          </w:p>
        </w:tc>
      </w:tr>
      <w:tr>
        <w:tc>
          <w:tcPr>
            <w:tcW w:type="dxa" w:w="2613"/>
            <w:vAlign w:val="center"/>
          </w:tcPr>
          <w:p>
            <w:r>
              <w:rPr>
                <w:color w:val="111827"/>
                <w:sz w:val="17"/>
              </w:rPr>
              <w:t>10-yard starts</w:t>
            </w:r>
          </w:p>
        </w:tc>
        <w:tc>
          <w:tcPr>
            <w:tcW w:type="dxa" w:w="2613"/>
            <w:vAlign w:val="center"/>
          </w:tcPr>
          <w:p>
            <w:r>
              <w:rPr>
                <w:color w:val="111827"/>
                <w:sz w:val="17"/>
              </w:rPr>
              <w:t>4 x 10 yd</w:t>
            </w:r>
          </w:p>
        </w:tc>
        <w:tc>
          <w:tcPr>
            <w:tcW w:type="dxa" w:w="2613"/>
            <w:vAlign w:val="center"/>
          </w:tcPr>
          <w:p>
            <w:r>
              <w:rPr>
                <w:color w:val="111827"/>
                <w:sz w:val="17"/>
              </w:rPr>
              <w:t>2-3 min</w:t>
            </w:r>
          </w:p>
        </w:tc>
        <w:tc>
          <w:tcPr>
            <w:tcW w:type="dxa" w:w="2613"/>
            <w:vAlign w:val="center"/>
          </w:tcPr>
          <w:p>
            <w:r>
              <w:rPr>
                <w:color w:val="111827"/>
                <w:sz w:val="17"/>
              </w:rPr>
              <w:t>Push back, project forward</w:t>
            </w:r>
          </w:p>
        </w:tc>
      </w:tr>
      <w:tr>
        <w:tc>
          <w:tcPr>
            <w:tcW w:type="dxa" w:w="2613"/>
            <w:vAlign w:val="center"/>
          </w:tcPr>
          <w:p>
            <w:r>
              <w:rPr>
                <w:color w:val="111827"/>
                <w:sz w:val="17"/>
              </w:rPr>
              <w:t>20-yard accelerations</w:t>
            </w:r>
          </w:p>
        </w:tc>
        <w:tc>
          <w:tcPr>
            <w:tcW w:type="dxa" w:w="2613"/>
            <w:vAlign w:val="center"/>
          </w:tcPr>
          <w:p>
            <w:r>
              <w:rPr>
                <w:color w:val="111827"/>
                <w:sz w:val="17"/>
              </w:rPr>
              <w:t>3 x 20 yd</w:t>
            </w:r>
          </w:p>
        </w:tc>
        <w:tc>
          <w:tcPr>
            <w:tcW w:type="dxa" w:w="2613"/>
            <w:vAlign w:val="center"/>
          </w:tcPr>
          <w:p>
            <w:r>
              <w:rPr>
                <w:color w:val="111827"/>
                <w:sz w:val="17"/>
              </w:rPr>
              <w:t>3-4 min</w:t>
            </w:r>
          </w:p>
        </w:tc>
        <w:tc>
          <w:tcPr>
            <w:tcW w:type="dxa" w:w="2613"/>
            <w:vAlign w:val="center"/>
          </w:tcPr>
          <w:p>
            <w:r>
              <w:rPr>
                <w:color w:val="111827"/>
                <w:sz w:val="17"/>
              </w:rPr>
              <w:t>Rise gradually, violent arms</w:t>
            </w:r>
          </w:p>
        </w:tc>
      </w:tr>
      <w:tr>
        <w:tc>
          <w:tcPr>
            <w:tcW w:type="dxa" w:w="2613"/>
            <w:vAlign w:val="center"/>
          </w:tcPr>
          <w:p>
            <w:r>
              <w:rPr>
                <w:color w:val="111827"/>
                <w:sz w:val="17"/>
              </w:rPr>
              <w:t>Heavy resisted sled sprint</w:t>
            </w:r>
          </w:p>
        </w:tc>
        <w:tc>
          <w:tcPr>
            <w:tcW w:type="dxa" w:w="2613"/>
            <w:vAlign w:val="center"/>
          </w:tcPr>
          <w:p>
            <w:r>
              <w:rPr>
                <w:color w:val="111827"/>
                <w:sz w:val="17"/>
              </w:rPr>
              <w:t>3 x 10 yd</w:t>
            </w:r>
          </w:p>
        </w:tc>
        <w:tc>
          <w:tcPr>
            <w:tcW w:type="dxa" w:w="2613"/>
            <w:vAlign w:val="center"/>
          </w:tcPr>
          <w:p>
            <w:r>
              <w:rPr>
                <w:color w:val="111827"/>
                <w:sz w:val="17"/>
              </w:rPr>
              <w:t>2-3 min</w:t>
            </w:r>
          </w:p>
        </w:tc>
        <w:tc>
          <w:tcPr>
            <w:tcW w:type="dxa" w:w="2613"/>
            <w:vAlign w:val="center"/>
          </w:tcPr>
          <w:p>
            <w:r>
              <w:rPr>
                <w:color w:val="111827"/>
                <w:sz w:val="17"/>
              </w:rPr>
              <w:t>Keep sprint mechanics</w:t>
            </w:r>
          </w:p>
        </w:tc>
      </w:tr>
      <w:tr>
        <w:tc>
          <w:tcPr>
            <w:tcW w:type="dxa" w:w="2613"/>
            <w:vAlign w:val="center"/>
          </w:tcPr>
          <w:p>
            <w:r>
              <w:rPr>
                <w:color w:val="111827"/>
                <w:sz w:val="17"/>
              </w:rPr>
              <w:t>Unresisted sprint after sled</w:t>
            </w:r>
          </w:p>
        </w:tc>
        <w:tc>
          <w:tcPr>
            <w:tcW w:type="dxa" w:w="2613"/>
            <w:vAlign w:val="center"/>
          </w:tcPr>
          <w:p>
            <w:r>
              <w:rPr>
                <w:color w:val="111827"/>
                <w:sz w:val="17"/>
              </w:rPr>
              <w:t>3 x 10-15 yd</w:t>
            </w:r>
          </w:p>
        </w:tc>
        <w:tc>
          <w:tcPr>
            <w:tcW w:type="dxa" w:w="2613"/>
            <w:vAlign w:val="center"/>
          </w:tcPr>
          <w:p>
            <w:r>
              <w:rPr>
                <w:color w:val="111827"/>
                <w:sz w:val="17"/>
              </w:rPr>
              <w:t>3 min</w:t>
            </w:r>
          </w:p>
        </w:tc>
        <w:tc>
          <w:tcPr>
            <w:tcW w:type="dxa" w:w="2613"/>
            <w:vAlign w:val="center"/>
          </w:tcPr>
          <w:p>
            <w:r>
              <w:rPr>
                <w:color w:val="111827"/>
                <w:sz w:val="17"/>
              </w:rPr>
              <w:t>Feel light and fast</w:t>
            </w:r>
          </w:p>
        </w:tc>
      </w:tr>
    </w:tbl>
    <w:p>
      <w:pPr>
        <w:pStyle w:val="Heading2"/>
      </w:pPr>
      <w:r>
        <w:t>B. Contrast Block A - Vertical Force</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Movement</w:t>
            </w:r>
          </w:p>
        </w:tc>
        <w:tc>
          <w:tcPr>
            <w:tcW w:type="dxa" w:w="3485"/>
            <w:shd w:fill="071A2E"/>
            <w:vAlign w:val="center"/>
          </w:tcPr>
          <w:p>
            <w:pPr>
              <w:jc w:val="center"/>
            </w:pPr>
            <w:r>
              <w:rPr>
                <w:b/>
                <w:color w:val="FFFFFF"/>
                <w:sz w:val="17"/>
              </w:rPr>
              <w:t>Dose</w:t>
            </w:r>
          </w:p>
        </w:tc>
        <w:tc>
          <w:tcPr>
            <w:tcW w:type="dxa" w:w="3485"/>
            <w:shd w:fill="071A2E"/>
            <w:vAlign w:val="center"/>
          </w:tcPr>
          <w:p>
            <w:pPr>
              <w:jc w:val="center"/>
            </w:pPr>
            <w:r>
              <w:rPr>
                <w:b/>
                <w:color w:val="FFFFFF"/>
                <w:sz w:val="17"/>
              </w:rPr>
              <w:t>Rest</w:t>
            </w:r>
          </w:p>
        </w:tc>
      </w:tr>
      <w:tr>
        <w:tc>
          <w:tcPr>
            <w:tcW w:type="dxa" w:w="3485"/>
            <w:vAlign w:val="center"/>
          </w:tcPr>
          <w:p>
            <w:r>
              <w:rPr>
                <w:color w:val="111827"/>
                <w:sz w:val="17"/>
              </w:rPr>
              <w:t>Back squat or safety-bar squat</w:t>
            </w:r>
          </w:p>
        </w:tc>
        <w:tc>
          <w:tcPr>
            <w:tcW w:type="dxa" w:w="3485"/>
            <w:vAlign w:val="center"/>
          </w:tcPr>
          <w:p>
            <w:r>
              <w:rPr>
                <w:color w:val="111827"/>
                <w:sz w:val="17"/>
              </w:rPr>
              <w:t>2 reps @ 80-90% depending on week</w:t>
            </w:r>
          </w:p>
        </w:tc>
        <w:tc>
          <w:tcPr>
            <w:tcW w:type="dxa" w:w="3485"/>
            <w:vAlign w:val="center"/>
          </w:tcPr>
          <w:p>
            <w:r>
              <w:rPr>
                <w:color w:val="111827"/>
                <w:sz w:val="17"/>
              </w:rPr>
              <w:t>3-4 min</w:t>
            </w:r>
          </w:p>
        </w:tc>
      </w:tr>
      <w:tr>
        <w:tc>
          <w:tcPr>
            <w:tcW w:type="dxa" w:w="3485"/>
            <w:vAlign w:val="center"/>
          </w:tcPr>
          <w:p>
            <w:r>
              <w:rPr>
                <w:color w:val="111827"/>
                <w:sz w:val="17"/>
              </w:rPr>
              <w:t>Maximum countermovement vertical jump</w:t>
            </w:r>
          </w:p>
        </w:tc>
        <w:tc>
          <w:tcPr>
            <w:tcW w:type="dxa" w:w="3485"/>
            <w:vAlign w:val="center"/>
          </w:tcPr>
          <w:p>
            <w:r>
              <w:rPr>
                <w:color w:val="111827"/>
                <w:sz w:val="17"/>
              </w:rPr>
              <w:t>3 reps</w:t>
            </w:r>
          </w:p>
        </w:tc>
        <w:tc>
          <w:tcPr>
            <w:tcW w:type="dxa" w:w="3485"/>
            <w:vAlign w:val="center"/>
          </w:tcPr>
          <w:p>
            <w:r>
              <w:rPr>
                <w:color w:val="111827"/>
                <w:sz w:val="17"/>
              </w:rPr>
              <w:t>2-3 min</w:t>
            </w:r>
          </w:p>
        </w:tc>
      </w:tr>
      <w:tr>
        <w:tc>
          <w:tcPr>
            <w:tcW w:type="dxa" w:w="3485"/>
            <w:vAlign w:val="center"/>
          </w:tcPr>
          <w:p>
            <w:r>
              <w:rPr>
                <w:color w:val="111827"/>
                <w:sz w:val="17"/>
              </w:rPr>
              <w:t>Rounds</w:t>
            </w:r>
          </w:p>
        </w:tc>
        <w:tc>
          <w:tcPr>
            <w:tcW w:type="dxa" w:w="3485"/>
            <w:vAlign w:val="center"/>
          </w:tcPr>
          <w:p>
            <w:r>
              <w:rPr>
                <w:color w:val="111827"/>
                <w:sz w:val="17"/>
              </w:rPr>
              <w:t>3</w:t>
            </w:r>
          </w:p>
        </w:tc>
        <w:tc>
          <w:tcPr>
            <w:tcW w:type="dxa" w:w="3485"/>
            <w:vAlign w:val="center"/>
          </w:tcPr>
          <w:p>
            <w:r>
              <w:rPr>
                <w:color w:val="111827"/>
                <w:sz w:val="17"/>
              </w:rPr>
              <w:t>Full quality recovery</w:t>
            </w:r>
          </w:p>
        </w:tc>
      </w:tr>
    </w:tbl>
    <w:p>
      <w:pPr>
        <w:pStyle w:val="Heading2"/>
      </w:pPr>
      <w:r>
        <w:t>C. Contrast Block B - Horizontal Expression</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Movement</w:t>
            </w:r>
          </w:p>
        </w:tc>
        <w:tc>
          <w:tcPr>
            <w:tcW w:type="dxa" w:w="3485"/>
            <w:shd w:fill="071A2E"/>
            <w:vAlign w:val="center"/>
          </w:tcPr>
          <w:p>
            <w:pPr>
              <w:jc w:val="center"/>
            </w:pPr>
            <w:r>
              <w:rPr>
                <w:b/>
                <w:color w:val="FFFFFF"/>
                <w:sz w:val="17"/>
              </w:rPr>
              <w:t>Dose</w:t>
            </w:r>
          </w:p>
        </w:tc>
        <w:tc>
          <w:tcPr>
            <w:tcW w:type="dxa" w:w="3485"/>
            <w:shd w:fill="071A2E"/>
            <w:vAlign w:val="center"/>
          </w:tcPr>
          <w:p>
            <w:pPr>
              <w:jc w:val="center"/>
            </w:pPr>
            <w:r>
              <w:rPr>
                <w:b/>
                <w:color w:val="FFFFFF"/>
                <w:sz w:val="17"/>
              </w:rPr>
              <w:t>Rest</w:t>
            </w:r>
          </w:p>
        </w:tc>
      </w:tr>
      <w:tr>
        <w:tc>
          <w:tcPr>
            <w:tcW w:type="dxa" w:w="3485"/>
            <w:vAlign w:val="center"/>
          </w:tcPr>
          <w:p>
            <w:r>
              <w:rPr>
                <w:color w:val="111827"/>
                <w:sz w:val="17"/>
              </w:rPr>
              <w:t>Trap-bar deadlift</w:t>
            </w:r>
          </w:p>
        </w:tc>
        <w:tc>
          <w:tcPr>
            <w:tcW w:type="dxa" w:w="3485"/>
            <w:vAlign w:val="center"/>
          </w:tcPr>
          <w:p>
            <w:r>
              <w:rPr>
                <w:color w:val="111827"/>
                <w:sz w:val="17"/>
              </w:rPr>
              <w:t>2 reps @ 80-90%</w:t>
            </w:r>
          </w:p>
        </w:tc>
        <w:tc>
          <w:tcPr>
            <w:tcW w:type="dxa" w:w="3485"/>
            <w:vAlign w:val="center"/>
          </w:tcPr>
          <w:p>
            <w:r>
              <w:rPr>
                <w:color w:val="111827"/>
                <w:sz w:val="17"/>
              </w:rPr>
              <w:t>3-4 min</w:t>
            </w:r>
          </w:p>
        </w:tc>
      </w:tr>
      <w:tr>
        <w:tc>
          <w:tcPr>
            <w:tcW w:type="dxa" w:w="3485"/>
            <w:vAlign w:val="center"/>
          </w:tcPr>
          <w:p>
            <w:r>
              <w:rPr>
                <w:color w:val="111827"/>
                <w:sz w:val="17"/>
              </w:rPr>
              <w:t>Standing broad jump</w:t>
            </w:r>
          </w:p>
        </w:tc>
        <w:tc>
          <w:tcPr>
            <w:tcW w:type="dxa" w:w="3485"/>
            <w:vAlign w:val="center"/>
          </w:tcPr>
          <w:p>
            <w:r>
              <w:rPr>
                <w:color w:val="111827"/>
                <w:sz w:val="17"/>
              </w:rPr>
              <w:t>2 maximal reps</w:t>
            </w:r>
          </w:p>
        </w:tc>
        <w:tc>
          <w:tcPr>
            <w:tcW w:type="dxa" w:w="3485"/>
            <w:vAlign w:val="center"/>
          </w:tcPr>
          <w:p>
            <w:r>
              <w:rPr>
                <w:color w:val="111827"/>
                <w:sz w:val="17"/>
              </w:rPr>
              <w:t>2-3 min</w:t>
            </w:r>
          </w:p>
        </w:tc>
      </w:tr>
      <w:tr>
        <w:tc>
          <w:tcPr>
            <w:tcW w:type="dxa" w:w="3485"/>
            <w:vAlign w:val="center"/>
          </w:tcPr>
          <w:p>
            <w:r>
              <w:rPr>
                <w:color w:val="111827"/>
                <w:sz w:val="17"/>
              </w:rPr>
              <w:t>Rounds</w:t>
            </w:r>
          </w:p>
        </w:tc>
        <w:tc>
          <w:tcPr>
            <w:tcW w:type="dxa" w:w="3485"/>
            <w:vAlign w:val="center"/>
          </w:tcPr>
          <w:p>
            <w:r>
              <w:rPr>
                <w:color w:val="111827"/>
                <w:sz w:val="17"/>
              </w:rPr>
              <w:t>3</w:t>
            </w:r>
          </w:p>
        </w:tc>
        <w:tc>
          <w:tcPr>
            <w:tcW w:type="dxa" w:w="3485"/>
            <w:vAlign w:val="center"/>
          </w:tcPr>
          <w:p>
            <w:r>
              <w:rPr>
                <w:color w:val="111827"/>
                <w:sz w:val="17"/>
              </w:rPr>
              <w:t>Full recovery</w:t>
            </w:r>
          </w:p>
        </w:tc>
      </w:tr>
    </w:tbl>
    <w:p>
      <w:pPr>
        <w:pStyle w:val="Heading2"/>
      </w:pPr>
      <w:r>
        <w:t>D. Ballistic Finisher</w:t>
      </w:r>
    </w:p>
    <w:p>
      <w:pPr>
        <w:pStyle w:val="ListBullet"/>
      </w:pPr>
      <w:r>
        <w:t>Trap-bar jump: 3 x 3 with a light/moderate load that stays visibly fast.</w:t>
      </w:r>
    </w:p>
    <w:p>
      <w:pPr>
        <w:pStyle w:val="ListBullet"/>
      </w:pPr>
      <w:r>
        <w:t>Stop if landings get noisy, posture breaks, or jump height falls.</w:t>
      </w:r>
    </w:p>
    <w:tbl>
      <w:tblPr>
        <w:tblW w:type="auto" w:w="0"/>
        <w:jc w:val="center"/>
        <w:tblLayout w:type="autofit"/>
        <w:tblLook w:firstColumn="1" w:firstRow="1" w:lastColumn="0" w:lastRow="0" w:noHBand="0" w:noVBand="1" w:val="04A0"/>
      </w:tblPr>
      <w:tblGrid>
        <w:gridCol w:w="10454"/>
      </w:tblGrid>
      <w:tr>
        <w:tc>
          <w:tcPr>
            <w:tcW w:type="dxa" w:w="10454"/>
            <w:shd w:fill="E7F0FF"/>
          </w:tcPr>
          <w:p>
            <w:r>
              <w:rPr>
                <w:b/>
                <w:color w:val="071A2E"/>
                <w:sz w:val="22"/>
              </w:rPr>
              <w:t>MONDAY PURPOSE</w:t>
              <w:br/>
            </w:r>
            <w:r>
              <w:rPr>
                <w:color w:val="111827"/>
                <w:sz w:val="19"/>
              </w:rPr>
              <w:t>Teach the athlete to recruit high force, then express it immediately through vertical/horizontal power and acceleration.</w:t>
            </w:r>
          </w:p>
        </w:tc>
      </w:tr>
    </w:tbl>
    <w:p/>
    <w:p>
      <w:pPr>
        <w:pStyle w:val="Heading1"/>
      </w:pPr>
      <w:r>
        <w:t>5. Tuesday - Habitual Elastic Microdose + Upper Body</w:t>
      </w:r>
    </w:p>
    <w:p>
      <w:pPr>
        <w:pStyle w:val="Heading2"/>
      </w:pPr>
      <w:r>
        <w:t>A. Air Alert-Inspired Elastic Microdose</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Movement</w:t>
            </w:r>
          </w:p>
        </w:tc>
        <w:tc>
          <w:tcPr>
            <w:tcW w:type="dxa" w:w="3485"/>
            <w:shd w:fill="071A2E"/>
            <w:vAlign w:val="center"/>
          </w:tcPr>
          <w:p>
            <w:pPr>
              <w:jc w:val="center"/>
            </w:pPr>
            <w:r>
              <w:rPr>
                <w:b/>
                <w:color w:val="FFFFFF"/>
                <w:sz w:val="17"/>
              </w:rPr>
              <w:t>Dose</w:t>
            </w:r>
          </w:p>
        </w:tc>
        <w:tc>
          <w:tcPr>
            <w:tcW w:type="dxa" w:w="3485"/>
            <w:shd w:fill="071A2E"/>
            <w:vAlign w:val="center"/>
          </w:tcPr>
          <w:p>
            <w:pPr>
              <w:jc w:val="center"/>
            </w:pPr>
            <w:r>
              <w:rPr>
                <w:b/>
                <w:color w:val="FFFFFF"/>
                <w:sz w:val="17"/>
              </w:rPr>
              <w:t>Intent</w:t>
            </w:r>
          </w:p>
        </w:tc>
      </w:tr>
      <w:tr>
        <w:tc>
          <w:tcPr>
            <w:tcW w:type="dxa" w:w="3485"/>
            <w:vAlign w:val="center"/>
          </w:tcPr>
          <w:p>
            <w:r>
              <w:rPr>
                <w:color w:val="111827"/>
                <w:sz w:val="17"/>
              </w:rPr>
              <w:t>Low pogos</w:t>
            </w:r>
          </w:p>
        </w:tc>
        <w:tc>
          <w:tcPr>
            <w:tcW w:type="dxa" w:w="3485"/>
            <w:vAlign w:val="center"/>
          </w:tcPr>
          <w:p>
            <w:r>
              <w:rPr>
                <w:color w:val="111827"/>
                <w:sz w:val="17"/>
              </w:rPr>
              <w:t>3 x 15</w:t>
            </w:r>
          </w:p>
        </w:tc>
        <w:tc>
          <w:tcPr>
            <w:tcW w:type="dxa" w:w="3485"/>
            <w:vAlign w:val="center"/>
          </w:tcPr>
          <w:p>
            <w:r>
              <w:rPr>
                <w:color w:val="111827"/>
                <w:sz w:val="17"/>
              </w:rPr>
              <w:t>Quick, stiff ankle</w:t>
            </w:r>
          </w:p>
        </w:tc>
      </w:tr>
      <w:tr>
        <w:tc>
          <w:tcPr>
            <w:tcW w:type="dxa" w:w="3485"/>
            <w:vAlign w:val="center"/>
          </w:tcPr>
          <w:p>
            <w:r>
              <w:rPr>
                <w:color w:val="111827"/>
                <w:sz w:val="17"/>
              </w:rPr>
              <w:t>Alternating pogos</w:t>
            </w:r>
          </w:p>
        </w:tc>
        <w:tc>
          <w:tcPr>
            <w:tcW w:type="dxa" w:w="3485"/>
            <w:vAlign w:val="center"/>
          </w:tcPr>
          <w:p>
            <w:r>
              <w:rPr>
                <w:color w:val="111827"/>
                <w:sz w:val="17"/>
              </w:rPr>
              <w:t>2 x 10/leg</w:t>
            </w:r>
          </w:p>
        </w:tc>
        <w:tc>
          <w:tcPr>
            <w:tcW w:type="dxa" w:w="3485"/>
            <w:vAlign w:val="center"/>
          </w:tcPr>
          <w:p>
            <w:r>
              <w:rPr>
                <w:color w:val="111827"/>
                <w:sz w:val="17"/>
              </w:rPr>
              <w:t>Rhythm + stiffness</w:t>
            </w:r>
          </w:p>
        </w:tc>
      </w:tr>
      <w:tr>
        <w:tc>
          <w:tcPr>
            <w:tcW w:type="dxa" w:w="3485"/>
            <w:vAlign w:val="center"/>
          </w:tcPr>
          <w:p>
            <w:r>
              <w:rPr>
                <w:color w:val="111827"/>
                <w:sz w:val="17"/>
              </w:rPr>
              <w:t>Low lateral hops</w:t>
            </w:r>
          </w:p>
        </w:tc>
        <w:tc>
          <w:tcPr>
            <w:tcW w:type="dxa" w:w="3485"/>
            <w:vAlign w:val="center"/>
          </w:tcPr>
          <w:p>
            <w:r>
              <w:rPr>
                <w:color w:val="111827"/>
                <w:sz w:val="17"/>
              </w:rPr>
              <w:t>2 x 10/side</w:t>
            </w:r>
          </w:p>
        </w:tc>
        <w:tc>
          <w:tcPr>
            <w:tcW w:type="dxa" w:w="3485"/>
            <w:vAlign w:val="center"/>
          </w:tcPr>
          <w:p>
            <w:r>
              <w:rPr>
                <w:color w:val="111827"/>
                <w:sz w:val="17"/>
              </w:rPr>
              <w:t>Short ground contact</w:t>
            </w:r>
          </w:p>
        </w:tc>
      </w:tr>
      <w:tr>
        <w:tc>
          <w:tcPr>
            <w:tcW w:type="dxa" w:w="3485"/>
            <w:vAlign w:val="center"/>
          </w:tcPr>
          <w:p>
            <w:r>
              <w:rPr>
                <w:color w:val="111827"/>
                <w:sz w:val="17"/>
              </w:rPr>
              <w:t>Quick line hops</w:t>
            </w:r>
          </w:p>
        </w:tc>
        <w:tc>
          <w:tcPr>
            <w:tcW w:type="dxa" w:w="3485"/>
            <w:vAlign w:val="center"/>
          </w:tcPr>
          <w:p>
            <w:r>
              <w:rPr>
                <w:color w:val="111827"/>
                <w:sz w:val="17"/>
              </w:rPr>
              <w:t>2 x 10</w:t>
            </w:r>
          </w:p>
        </w:tc>
        <w:tc>
          <w:tcPr>
            <w:tcW w:type="dxa" w:w="3485"/>
            <w:vAlign w:val="center"/>
          </w:tcPr>
          <w:p>
            <w:r>
              <w:rPr>
                <w:color w:val="111827"/>
                <w:sz w:val="17"/>
              </w:rPr>
              <w:t>Fast feet, quiet torso</w:t>
            </w:r>
          </w:p>
        </w:tc>
      </w:tr>
      <w:tr>
        <w:tc>
          <w:tcPr>
            <w:tcW w:type="dxa" w:w="3485"/>
            <w:vAlign w:val="center"/>
          </w:tcPr>
          <w:p>
            <w:r>
              <w:rPr>
                <w:color w:val="111827"/>
                <w:sz w:val="17"/>
              </w:rPr>
              <w:t>Submax vertical jumps</w:t>
            </w:r>
          </w:p>
        </w:tc>
        <w:tc>
          <w:tcPr>
            <w:tcW w:type="dxa" w:w="3485"/>
            <w:vAlign w:val="center"/>
          </w:tcPr>
          <w:p>
            <w:r>
              <w:rPr>
                <w:color w:val="111827"/>
                <w:sz w:val="17"/>
              </w:rPr>
              <w:t>3 x 3 @ ~80-90%</w:t>
            </w:r>
          </w:p>
        </w:tc>
        <w:tc>
          <w:tcPr>
            <w:tcW w:type="dxa" w:w="3485"/>
            <w:vAlign w:val="center"/>
          </w:tcPr>
          <w:p>
            <w:r>
              <w:rPr>
                <w:color w:val="111827"/>
                <w:sz w:val="17"/>
              </w:rPr>
              <w:t>Crisp, not maximal fatigue</w:t>
            </w:r>
          </w:p>
        </w:tc>
      </w:tr>
    </w:tbl>
    <w:p>
      <w:pPr>
        <w:pStyle w:val="Heading2"/>
      </w:pPr>
      <w:r>
        <w:t>B. Upper-Body Power / Strength</w:t>
      </w:r>
    </w:p>
    <w:tbl>
      <w:tblPr>
        <w:tblStyle w:val="TableGrid"/>
        <w:tblW w:type="auto" w:w="0"/>
        <w:jc w:val="center"/>
        <w:tblLook w:firstColumn="1" w:firstRow="1" w:lastColumn="0" w:lastRow="0" w:noHBand="0" w:noVBand="1" w:val="04A0"/>
      </w:tblPr>
      <w:tblGrid>
        <w:gridCol w:w="5227"/>
        <w:gridCol w:w="5227"/>
      </w:tblGrid>
      <w:tr>
        <w:trPr>
          <w:tblHeader w:val="true"/>
        </w:trPr>
        <w:tc>
          <w:tcPr>
            <w:tcW w:type="dxa" w:w="5227"/>
            <w:shd w:fill="071A2E"/>
            <w:vAlign w:val="center"/>
          </w:tcPr>
          <w:p>
            <w:pPr>
              <w:jc w:val="center"/>
            </w:pPr>
            <w:r>
              <w:rPr>
                <w:b/>
                <w:color w:val="FFFFFF"/>
                <w:sz w:val="17"/>
              </w:rPr>
              <w:t>Movement</w:t>
            </w:r>
          </w:p>
        </w:tc>
        <w:tc>
          <w:tcPr>
            <w:tcW w:type="dxa" w:w="5227"/>
            <w:shd w:fill="071A2E"/>
            <w:vAlign w:val="center"/>
          </w:tcPr>
          <w:p>
            <w:pPr>
              <w:jc w:val="center"/>
            </w:pPr>
            <w:r>
              <w:rPr>
                <w:b/>
                <w:color w:val="FFFFFF"/>
                <w:sz w:val="17"/>
              </w:rPr>
              <w:t>Dose</w:t>
            </w:r>
          </w:p>
        </w:tc>
      </w:tr>
      <w:tr>
        <w:tc>
          <w:tcPr>
            <w:tcW w:type="dxa" w:w="5227"/>
            <w:vAlign w:val="center"/>
          </w:tcPr>
          <w:p>
            <w:r>
              <w:rPr>
                <w:color w:val="111827"/>
                <w:sz w:val="17"/>
              </w:rPr>
              <w:t>Medicine-ball chest throw</w:t>
            </w:r>
          </w:p>
        </w:tc>
        <w:tc>
          <w:tcPr>
            <w:tcW w:type="dxa" w:w="5227"/>
            <w:vAlign w:val="center"/>
          </w:tcPr>
          <w:p>
            <w:r>
              <w:rPr>
                <w:color w:val="111827"/>
                <w:sz w:val="17"/>
              </w:rPr>
              <w:t>4 x 3</w:t>
            </w:r>
          </w:p>
        </w:tc>
      </w:tr>
      <w:tr>
        <w:tc>
          <w:tcPr>
            <w:tcW w:type="dxa" w:w="5227"/>
            <w:vAlign w:val="center"/>
          </w:tcPr>
          <w:p>
            <w:r>
              <w:rPr>
                <w:color w:val="111827"/>
                <w:sz w:val="17"/>
              </w:rPr>
              <w:t>Medicine-ball rotational throw</w:t>
            </w:r>
          </w:p>
        </w:tc>
        <w:tc>
          <w:tcPr>
            <w:tcW w:type="dxa" w:w="5227"/>
            <w:vAlign w:val="center"/>
          </w:tcPr>
          <w:p>
            <w:r>
              <w:rPr>
                <w:color w:val="111827"/>
                <w:sz w:val="17"/>
              </w:rPr>
              <w:t>3 x 3/side</w:t>
            </w:r>
          </w:p>
        </w:tc>
      </w:tr>
      <w:tr>
        <w:tc>
          <w:tcPr>
            <w:tcW w:type="dxa" w:w="5227"/>
            <w:vAlign w:val="center"/>
          </w:tcPr>
          <w:p>
            <w:r>
              <w:rPr>
                <w:color w:val="111827"/>
                <w:sz w:val="17"/>
              </w:rPr>
              <w:t>Bench press or DB bench</w:t>
            </w:r>
          </w:p>
        </w:tc>
        <w:tc>
          <w:tcPr>
            <w:tcW w:type="dxa" w:w="5227"/>
            <w:vAlign w:val="center"/>
          </w:tcPr>
          <w:p>
            <w:r>
              <w:rPr>
                <w:color w:val="111827"/>
                <w:sz w:val="17"/>
              </w:rPr>
              <w:t>4 x 4-6, leave 2 reps in reserve</w:t>
            </w:r>
          </w:p>
        </w:tc>
      </w:tr>
      <w:tr>
        <w:tc>
          <w:tcPr>
            <w:tcW w:type="dxa" w:w="5227"/>
            <w:vAlign w:val="center"/>
          </w:tcPr>
          <w:p>
            <w:r>
              <w:rPr>
                <w:color w:val="111827"/>
                <w:sz w:val="17"/>
              </w:rPr>
              <w:t>Pull-up / heavy row</w:t>
            </w:r>
          </w:p>
        </w:tc>
        <w:tc>
          <w:tcPr>
            <w:tcW w:type="dxa" w:w="5227"/>
            <w:vAlign w:val="center"/>
          </w:tcPr>
          <w:p>
            <w:r>
              <w:rPr>
                <w:color w:val="111827"/>
                <w:sz w:val="17"/>
              </w:rPr>
              <w:t>4 x 5-8</w:t>
            </w:r>
          </w:p>
        </w:tc>
      </w:tr>
      <w:tr>
        <w:tc>
          <w:tcPr>
            <w:tcW w:type="dxa" w:w="5227"/>
            <w:vAlign w:val="center"/>
          </w:tcPr>
          <w:p>
            <w:r>
              <w:rPr>
                <w:color w:val="111827"/>
                <w:sz w:val="17"/>
              </w:rPr>
              <w:t>Shoulder/scapular durability</w:t>
            </w:r>
          </w:p>
        </w:tc>
        <w:tc>
          <w:tcPr>
            <w:tcW w:type="dxa" w:w="5227"/>
            <w:vAlign w:val="center"/>
          </w:tcPr>
          <w:p>
            <w:r>
              <w:rPr>
                <w:color w:val="111827"/>
                <w:sz w:val="17"/>
              </w:rPr>
              <w:t>2-3 x 10-15</w:t>
            </w:r>
          </w:p>
        </w:tc>
      </w:tr>
    </w:tbl>
    <w:tbl>
      <w:tblPr>
        <w:tblW w:type="auto" w:w="0"/>
        <w:jc w:val="center"/>
        <w:tblLayout w:type="autofit"/>
        <w:tblLook w:firstColumn="1" w:firstRow="1" w:lastColumn="0" w:lastRow="0" w:noHBand="0" w:noVBand="1" w:val="04A0"/>
      </w:tblPr>
      <w:tblGrid>
        <w:gridCol w:w="10454"/>
      </w:tblGrid>
      <w:tr>
        <w:tc>
          <w:tcPr>
            <w:tcW w:type="dxa" w:w="10454"/>
            <w:shd w:fill="FFF8E6"/>
          </w:tcPr>
          <w:p>
            <w:r>
              <w:rPr>
                <w:b/>
                <w:color w:val="071A2E"/>
                <w:sz w:val="22"/>
              </w:rPr>
              <w:t>TUESDAY FEEL</w:t>
              <w:br/>
            </w:r>
            <w:r>
              <w:rPr>
                <w:color w:val="111827"/>
                <w:sz w:val="19"/>
              </w:rPr>
              <w:t>Finish feeling more elastic than when you started. This day does not earn points for soreness.</w:t>
            </w:r>
          </w:p>
        </w:tc>
      </w:tr>
    </w:tbl>
    <w:p/>
    <w:p>
      <w:pPr>
        <w:pStyle w:val="Heading1"/>
      </w:pPr>
      <w:r>
        <w:t>6. Wednesday - Restore</w:t>
      </w:r>
    </w:p>
    <w:p>
      <w:pPr>
        <w:pStyle w:val="ListBullet"/>
      </w:pPr>
      <w:r>
        <w:t>20-30 minutes easy mobility, bike, pool, or walking.</w:t>
      </w:r>
    </w:p>
    <w:p>
      <w:pPr>
        <w:pStyle w:val="ListBullet"/>
      </w:pPr>
      <w:r>
        <w:t>Ankle / calf mobility, hip mobility, hamstring isometrics, adductor work.</w:t>
      </w:r>
    </w:p>
    <w:p>
      <w:pPr>
        <w:pStyle w:val="ListBullet"/>
      </w:pPr>
      <w:r>
        <w:t>Optional low-intensity technical ball work.</w:t>
      </w:r>
    </w:p>
    <w:p>
      <w:pPr>
        <w:pStyle w:val="ListBullet"/>
      </w:pPr>
      <w:r>
        <w:t>No max sprints, max jumps, or hard lower-body lifting.</w:t>
      </w:r>
    </w:p>
    <w:p>
      <w:pPr>
        <w:pStyle w:val="Heading1"/>
      </w:pPr>
      <w:r>
        <w:t>7. Thursday - Broad Jump + 5-10-5 + Unilateral Power</w:t>
      </w:r>
    </w:p>
    <w:p>
      <w:pPr>
        <w:pStyle w:val="Heading2"/>
      </w:pPr>
      <w:r>
        <w:t>A. Broad Jump Skill</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Exercise</w:t>
            </w:r>
          </w:p>
        </w:tc>
        <w:tc>
          <w:tcPr>
            <w:tcW w:type="dxa" w:w="3485"/>
            <w:shd w:fill="071A2E"/>
            <w:vAlign w:val="center"/>
          </w:tcPr>
          <w:p>
            <w:pPr>
              <w:jc w:val="center"/>
            </w:pPr>
            <w:r>
              <w:rPr>
                <w:b/>
                <w:color w:val="FFFFFF"/>
                <w:sz w:val="17"/>
              </w:rPr>
              <w:t>Dose</w:t>
            </w:r>
          </w:p>
        </w:tc>
        <w:tc>
          <w:tcPr>
            <w:tcW w:type="dxa" w:w="3485"/>
            <w:shd w:fill="071A2E"/>
            <w:vAlign w:val="center"/>
          </w:tcPr>
          <w:p>
            <w:pPr>
              <w:jc w:val="center"/>
            </w:pPr>
            <w:r>
              <w:rPr>
                <w:b/>
                <w:color w:val="FFFFFF"/>
                <w:sz w:val="17"/>
              </w:rPr>
              <w:t>Focus</w:t>
            </w:r>
          </w:p>
        </w:tc>
      </w:tr>
      <w:tr>
        <w:tc>
          <w:tcPr>
            <w:tcW w:type="dxa" w:w="3485"/>
            <w:vAlign w:val="center"/>
          </w:tcPr>
          <w:p>
            <w:r>
              <w:rPr>
                <w:color w:val="111827"/>
                <w:sz w:val="17"/>
              </w:rPr>
              <w:t>Standing broad jump</w:t>
            </w:r>
          </w:p>
        </w:tc>
        <w:tc>
          <w:tcPr>
            <w:tcW w:type="dxa" w:w="3485"/>
            <w:vAlign w:val="center"/>
          </w:tcPr>
          <w:p>
            <w:r>
              <w:rPr>
                <w:color w:val="111827"/>
                <w:sz w:val="17"/>
              </w:rPr>
              <w:t>5 x 1</w:t>
            </w:r>
          </w:p>
        </w:tc>
        <w:tc>
          <w:tcPr>
            <w:tcW w:type="dxa" w:w="3485"/>
            <w:vAlign w:val="center"/>
          </w:tcPr>
          <w:p>
            <w:r>
              <w:rPr>
                <w:color w:val="111827"/>
                <w:sz w:val="17"/>
              </w:rPr>
              <w:t>Max intent, stick landing</w:t>
            </w:r>
          </w:p>
        </w:tc>
      </w:tr>
      <w:tr>
        <w:tc>
          <w:tcPr>
            <w:tcW w:type="dxa" w:w="3485"/>
            <w:vAlign w:val="center"/>
          </w:tcPr>
          <w:p>
            <w:r>
              <w:rPr>
                <w:color w:val="111827"/>
                <w:sz w:val="17"/>
              </w:rPr>
              <w:t>Repeated broad jumps</w:t>
            </w:r>
          </w:p>
        </w:tc>
        <w:tc>
          <w:tcPr>
            <w:tcW w:type="dxa" w:w="3485"/>
            <w:vAlign w:val="center"/>
          </w:tcPr>
          <w:p>
            <w:r>
              <w:rPr>
                <w:color w:val="111827"/>
                <w:sz w:val="17"/>
              </w:rPr>
              <w:t>3 x 2</w:t>
            </w:r>
          </w:p>
        </w:tc>
        <w:tc>
          <w:tcPr>
            <w:tcW w:type="dxa" w:w="3485"/>
            <w:vAlign w:val="center"/>
          </w:tcPr>
          <w:p>
            <w:r>
              <w:rPr>
                <w:color w:val="111827"/>
                <w:sz w:val="17"/>
              </w:rPr>
              <w:t>Project and recycle</w:t>
            </w:r>
          </w:p>
        </w:tc>
      </w:tr>
      <w:tr>
        <w:tc>
          <w:tcPr>
            <w:tcW w:type="dxa" w:w="3485"/>
            <w:vAlign w:val="center"/>
          </w:tcPr>
          <w:p>
            <w:r>
              <w:rPr>
                <w:color w:val="111827"/>
                <w:sz w:val="17"/>
              </w:rPr>
              <w:t>Bounds</w:t>
            </w:r>
          </w:p>
        </w:tc>
        <w:tc>
          <w:tcPr>
            <w:tcW w:type="dxa" w:w="3485"/>
            <w:vAlign w:val="center"/>
          </w:tcPr>
          <w:p>
            <w:r>
              <w:rPr>
                <w:color w:val="111827"/>
                <w:sz w:val="17"/>
              </w:rPr>
              <w:t>3 x 20 m</w:t>
            </w:r>
          </w:p>
        </w:tc>
        <w:tc>
          <w:tcPr>
            <w:tcW w:type="dxa" w:w="3485"/>
            <w:vAlign w:val="center"/>
          </w:tcPr>
          <w:p>
            <w:r>
              <w:rPr>
                <w:color w:val="111827"/>
                <w:sz w:val="17"/>
              </w:rPr>
              <w:t>Horizontal rhythm</w:t>
            </w:r>
          </w:p>
        </w:tc>
      </w:tr>
      <w:tr>
        <w:tc>
          <w:tcPr>
            <w:tcW w:type="dxa" w:w="3485"/>
            <w:vAlign w:val="center"/>
          </w:tcPr>
          <w:p>
            <w:r>
              <w:rPr>
                <w:color w:val="111827"/>
                <w:sz w:val="17"/>
              </w:rPr>
              <w:t>Single-leg bounds</w:t>
            </w:r>
          </w:p>
        </w:tc>
        <w:tc>
          <w:tcPr>
            <w:tcW w:type="dxa" w:w="3485"/>
            <w:vAlign w:val="center"/>
          </w:tcPr>
          <w:p>
            <w:r>
              <w:rPr>
                <w:color w:val="111827"/>
                <w:sz w:val="17"/>
              </w:rPr>
              <w:t>2 x 3/leg</w:t>
            </w:r>
          </w:p>
        </w:tc>
        <w:tc>
          <w:tcPr>
            <w:tcW w:type="dxa" w:w="3485"/>
            <w:vAlign w:val="center"/>
          </w:tcPr>
          <w:p>
            <w:r>
              <w:rPr>
                <w:color w:val="111827"/>
                <w:sz w:val="17"/>
              </w:rPr>
              <w:t>Unilateral projection</w:t>
            </w:r>
          </w:p>
        </w:tc>
      </w:tr>
    </w:tbl>
    <w:p>
      <w:pPr>
        <w:pStyle w:val="Heading2"/>
      </w:pPr>
      <w:r>
        <w:t>B. 5-10-5 Shuttle</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Drill</w:t>
            </w:r>
          </w:p>
        </w:tc>
        <w:tc>
          <w:tcPr>
            <w:tcW w:type="dxa" w:w="3485"/>
            <w:shd w:fill="071A2E"/>
            <w:vAlign w:val="center"/>
          </w:tcPr>
          <w:p>
            <w:pPr>
              <w:jc w:val="center"/>
            </w:pPr>
            <w:r>
              <w:rPr>
                <w:b/>
                <w:color w:val="FFFFFF"/>
                <w:sz w:val="17"/>
              </w:rPr>
              <w:t>Dose</w:t>
            </w:r>
          </w:p>
        </w:tc>
        <w:tc>
          <w:tcPr>
            <w:tcW w:type="dxa" w:w="3485"/>
            <w:shd w:fill="071A2E"/>
            <w:vAlign w:val="center"/>
          </w:tcPr>
          <w:p>
            <w:pPr>
              <w:jc w:val="center"/>
            </w:pPr>
            <w:r>
              <w:rPr>
                <w:b/>
                <w:color w:val="FFFFFF"/>
                <w:sz w:val="17"/>
              </w:rPr>
              <w:t>Rest</w:t>
            </w:r>
          </w:p>
        </w:tc>
      </w:tr>
      <w:tr>
        <w:tc>
          <w:tcPr>
            <w:tcW w:type="dxa" w:w="3485"/>
            <w:vAlign w:val="center"/>
          </w:tcPr>
          <w:p>
            <w:r>
              <w:rPr>
                <w:color w:val="111827"/>
                <w:sz w:val="17"/>
              </w:rPr>
              <w:t>5-yard lateral start</w:t>
            </w:r>
          </w:p>
        </w:tc>
        <w:tc>
          <w:tcPr>
            <w:tcW w:type="dxa" w:w="3485"/>
            <w:vAlign w:val="center"/>
          </w:tcPr>
          <w:p>
            <w:r>
              <w:rPr>
                <w:color w:val="111827"/>
                <w:sz w:val="17"/>
              </w:rPr>
              <w:t>3/side</w:t>
            </w:r>
          </w:p>
        </w:tc>
        <w:tc>
          <w:tcPr>
            <w:tcW w:type="dxa" w:w="3485"/>
            <w:vAlign w:val="center"/>
          </w:tcPr>
          <w:p>
            <w:r>
              <w:rPr>
                <w:color w:val="111827"/>
                <w:sz w:val="17"/>
              </w:rPr>
              <w:t>60-90 sec</w:t>
            </w:r>
          </w:p>
        </w:tc>
      </w:tr>
      <w:tr>
        <w:tc>
          <w:tcPr>
            <w:tcW w:type="dxa" w:w="3485"/>
            <w:vAlign w:val="center"/>
          </w:tcPr>
          <w:p>
            <w:r>
              <w:rPr>
                <w:color w:val="111827"/>
                <w:sz w:val="17"/>
              </w:rPr>
              <w:t>Plant-and-go drill</w:t>
            </w:r>
          </w:p>
        </w:tc>
        <w:tc>
          <w:tcPr>
            <w:tcW w:type="dxa" w:w="3485"/>
            <w:vAlign w:val="center"/>
          </w:tcPr>
          <w:p>
            <w:r>
              <w:rPr>
                <w:color w:val="111827"/>
                <w:sz w:val="17"/>
              </w:rPr>
              <w:t>3/side</w:t>
            </w:r>
          </w:p>
        </w:tc>
        <w:tc>
          <w:tcPr>
            <w:tcW w:type="dxa" w:w="3485"/>
            <w:vAlign w:val="center"/>
          </w:tcPr>
          <w:p>
            <w:r>
              <w:rPr>
                <w:color w:val="111827"/>
                <w:sz w:val="17"/>
              </w:rPr>
              <w:t>60-90 sec</w:t>
            </w:r>
          </w:p>
        </w:tc>
      </w:tr>
      <w:tr>
        <w:tc>
          <w:tcPr>
            <w:tcW w:type="dxa" w:w="3485"/>
            <w:vAlign w:val="center"/>
          </w:tcPr>
          <w:p>
            <w:r>
              <w:rPr>
                <w:color w:val="111827"/>
                <w:sz w:val="17"/>
              </w:rPr>
              <w:t>5-10-5 @ 90-95%</w:t>
            </w:r>
          </w:p>
        </w:tc>
        <w:tc>
          <w:tcPr>
            <w:tcW w:type="dxa" w:w="3485"/>
            <w:vAlign w:val="center"/>
          </w:tcPr>
          <w:p>
            <w:r>
              <w:rPr>
                <w:color w:val="111827"/>
                <w:sz w:val="17"/>
              </w:rPr>
              <w:t>2</w:t>
            </w:r>
          </w:p>
        </w:tc>
        <w:tc>
          <w:tcPr>
            <w:tcW w:type="dxa" w:w="3485"/>
            <w:vAlign w:val="center"/>
          </w:tcPr>
          <w:p>
            <w:r>
              <w:rPr>
                <w:color w:val="111827"/>
                <w:sz w:val="17"/>
              </w:rPr>
              <w:t>3 min</w:t>
            </w:r>
          </w:p>
        </w:tc>
      </w:tr>
      <w:tr>
        <w:tc>
          <w:tcPr>
            <w:tcW w:type="dxa" w:w="3485"/>
            <w:vAlign w:val="center"/>
          </w:tcPr>
          <w:p>
            <w:r>
              <w:rPr>
                <w:color w:val="111827"/>
                <w:sz w:val="17"/>
              </w:rPr>
              <w:t>5-10-5 maximal</w:t>
            </w:r>
          </w:p>
        </w:tc>
        <w:tc>
          <w:tcPr>
            <w:tcW w:type="dxa" w:w="3485"/>
            <w:vAlign w:val="center"/>
          </w:tcPr>
          <w:p>
            <w:r>
              <w:rPr>
                <w:color w:val="111827"/>
                <w:sz w:val="17"/>
              </w:rPr>
              <w:t>3</w:t>
            </w:r>
          </w:p>
        </w:tc>
        <w:tc>
          <w:tcPr>
            <w:tcW w:type="dxa" w:w="3485"/>
            <w:vAlign w:val="center"/>
          </w:tcPr>
          <w:p>
            <w:r>
              <w:rPr>
                <w:color w:val="111827"/>
                <w:sz w:val="17"/>
              </w:rPr>
              <w:t>3-5 min</w:t>
            </w:r>
          </w:p>
        </w:tc>
      </w:tr>
    </w:tbl>
    <w:p>
      <w:pPr>
        <w:pStyle w:val="ListBullet"/>
      </w:pPr>
      <w:r>
        <w:t>Plant cue: hips down, shin angle toward exit, foot under center of mass, violent crossover out.</w:t>
      </w:r>
    </w:p>
    <w:p>
      <w:pPr>
        <w:pStyle w:val="ListBullet"/>
      </w:pPr>
      <w:r>
        <w:t>Do not round the line upright. Win the plant before trying to win the clock.</w:t>
      </w:r>
    </w:p>
    <w:p>
      <w:pPr>
        <w:pStyle w:val="Heading2"/>
      </w:pPr>
      <w:r>
        <w:t>C. Unilateral Contrast</w:t>
      </w:r>
    </w:p>
    <w:tbl>
      <w:tblPr>
        <w:tblStyle w:val="TableGrid"/>
        <w:tblW w:type="auto" w:w="0"/>
        <w:jc w:val="center"/>
        <w:tblLook w:firstColumn="1" w:firstRow="1" w:lastColumn="0" w:lastRow="0" w:noHBand="0" w:noVBand="1" w:val="04A0"/>
      </w:tblPr>
      <w:tblGrid>
        <w:gridCol w:w="5227"/>
        <w:gridCol w:w="5227"/>
      </w:tblGrid>
      <w:tr>
        <w:trPr>
          <w:tblHeader w:val="true"/>
        </w:trPr>
        <w:tc>
          <w:tcPr>
            <w:tcW w:type="dxa" w:w="5227"/>
            <w:shd w:fill="071A2E"/>
            <w:vAlign w:val="center"/>
          </w:tcPr>
          <w:p>
            <w:pPr>
              <w:jc w:val="center"/>
            </w:pPr>
            <w:r>
              <w:rPr>
                <w:b/>
                <w:color w:val="FFFFFF"/>
                <w:sz w:val="17"/>
              </w:rPr>
              <w:t>Movement</w:t>
            </w:r>
          </w:p>
        </w:tc>
        <w:tc>
          <w:tcPr>
            <w:tcW w:type="dxa" w:w="5227"/>
            <w:shd w:fill="071A2E"/>
            <w:vAlign w:val="center"/>
          </w:tcPr>
          <w:p>
            <w:pPr>
              <w:jc w:val="center"/>
            </w:pPr>
            <w:r>
              <w:rPr>
                <w:b/>
                <w:color w:val="FFFFFF"/>
                <w:sz w:val="17"/>
              </w:rPr>
              <w:t>Dose</w:t>
            </w:r>
          </w:p>
        </w:tc>
      </w:tr>
      <w:tr>
        <w:tc>
          <w:tcPr>
            <w:tcW w:type="dxa" w:w="5227"/>
            <w:vAlign w:val="center"/>
          </w:tcPr>
          <w:p>
            <w:r>
              <w:rPr>
                <w:color w:val="111827"/>
                <w:sz w:val="17"/>
              </w:rPr>
              <w:t>Bulgarian split squat</w:t>
            </w:r>
          </w:p>
        </w:tc>
        <w:tc>
          <w:tcPr>
            <w:tcW w:type="dxa" w:w="5227"/>
            <w:vAlign w:val="center"/>
          </w:tcPr>
          <w:p>
            <w:r>
              <w:rPr>
                <w:color w:val="111827"/>
                <w:sz w:val="17"/>
              </w:rPr>
              <w:t>3 x 3/leg, heavy-clean</w:t>
            </w:r>
          </w:p>
        </w:tc>
      </w:tr>
      <w:tr>
        <w:tc>
          <w:tcPr>
            <w:tcW w:type="dxa" w:w="5227"/>
            <w:vAlign w:val="center"/>
          </w:tcPr>
          <w:p>
            <w:r>
              <w:rPr>
                <w:color w:val="111827"/>
                <w:sz w:val="17"/>
              </w:rPr>
              <w:t>Single-leg broad jump</w:t>
            </w:r>
          </w:p>
        </w:tc>
        <w:tc>
          <w:tcPr>
            <w:tcW w:type="dxa" w:w="5227"/>
            <w:vAlign w:val="center"/>
          </w:tcPr>
          <w:p>
            <w:r>
              <w:rPr>
                <w:color w:val="111827"/>
                <w:sz w:val="17"/>
              </w:rPr>
              <w:t>3 x 2/leg</w:t>
            </w:r>
          </w:p>
        </w:tc>
      </w:tr>
      <w:tr>
        <w:tc>
          <w:tcPr>
            <w:tcW w:type="dxa" w:w="5227"/>
            <w:vAlign w:val="center"/>
          </w:tcPr>
          <w:p>
            <w:r>
              <w:rPr>
                <w:color w:val="111827"/>
                <w:sz w:val="17"/>
              </w:rPr>
              <w:t>Lateral bound -&gt; stick -&gt; reaccelerate</w:t>
            </w:r>
          </w:p>
        </w:tc>
        <w:tc>
          <w:tcPr>
            <w:tcW w:type="dxa" w:w="5227"/>
            <w:vAlign w:val="center"/>
          </w:tcPr>
          <w:p>
            <w:r>
              <w:rPr>
                <w:color w:val="111827"/>
                <w:sz w:val="17"/>
              </w:rPr>
              <w:t>3 x 2/direction</w:t>
            </w:r>
          </w:p>
        </w:tc>
      </w:tr>
    </w:tbl>
    <w:p>
      <w:r>
        <w:br w:type="page"/>
      </w:r>
    </w:p>
    <w:p>
      <w:pPr>
        <w:pStyle w:val="Heading1"/>
      </w:pPr>
      <w:r>
        <w:t>8. Friday - Reactive Microdose</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Movement</w:t>
            </w:r>
          </w:p>
        </w:tc>
        <w:tc>
          <w:tcPr>
            <w:tcW w:type="dxa" w:w="3485"/>
            <w:shd w:fill="071A2E"/>
            <w:vAlign w:val="center"/>
          </w:tcPr>
          <w:p>
            <w:pPr>
              <w:jc w:val="center"/>
            </w:pPr>
            <w:r>
              <w:rPr>
                <w:b/>
                <w:color w:val="FFFFFF"/>
                <w:sz w:val="17"/>
              </w:rPr>
              <w:t>Dose</w:t>
            </w:r>
          </w:p>
        </w:tc>
        <w:tc>
          <w:tcPr>
            <w:tcW w:type="dxa" w:w="3485"/>
            <w:shd w:fill="071A2E"/>
            <w:vAlign w:val="center"/>
          </w:tcPr>
          <w:p>
            <w:pPr>
              <w:jc w:val="center"/>
            </w:pPr>
            <w:r>
              <w:rPr>
                <w:b/>
                <w:color w:val="FFFFFF"/>
                <w:sz w:val="17"/>
              </w:rPr>
              <w:t>Quality</w:t>
            </w:r>
          </w:p>
        </w:tc>
      </w:tr>
      <w:tr>
        <w:tc>
          <w:tcPr>
            <w:tcW w:type="dxa" w:w="3485"/>
            <w:vAlign w:val="center"/>
          </w:tcPr>
          <w:p>
            <w:r>
              <w:rPr>
                <w:color w:val="111827"/>
                <w:sz w:val="17"/>
              </w:rPr>
              <w:t>Pogos</w:t>
            </w:r>
          </w:p>
        </w:tc>
        <w:tc>
          <w:tcPr>
            <w:tcW w:type="dxa" w:w="3485"/>
            <w:vAlign w:val="center"/>
          </w:tcPr>
          <w:p>
            <w:r>
              <w:rPr>
                <w:color w:val="111827"/>
                <w:sz w:val="17"/>
              </w:rPr>
              <w:t>2 x 20</w:t>
            </w:r>
          </w:p>
        </w:tc>
        <w:tc>
          <w:tcPr>
            <w:tcW w:type="dxa" w:w="3485"/>
            <w:vAlign w:val="center"/>
          </w:tcPr>
          <w:p>
            <w:r>
              <w:rPr>
                <w:color w:val="111827"/>
                <w:sz w:val="17"/>
              </w:rPr>
              <w:t>Fast contacts</w:t>
            </w:r>
          </w:p>
        </w:tc>
      </w:tr>
      <w:tr>
        <w:tc>
          <w:tcPr>
            <w:tcW w:type="dxa" w:w="3485"/>
            <w:vAlign w:val="center"/>
          </w:tcPr>
          <w:p>
            <w:r>
              <w:rPr>
                <w:color w:val="111827"/>
                <w:sz w:val="17"/>
              </w:rPr>
              <w:t>Low hurdle quick hops</w:t>
            </w:r>
          </w:p>
        </w:tc>
        <w:tc>
          <w:tcPr>
            <w:tcW w:type="dxa" w:w="3485"/>
            <w:vAlign w:val="center"/>
          </w:tcPr>
          <w:p>
            <w:r>
              <w:rPr>
                <w:color w:val="111827"/>
                <w:sz w:val="17"/>
              </w:rPr>
              <w:t>3 x 5</w:t>
            </w:r>
          </w:p>
        </w:tc>
        <w:tc>
          <w:tcPr>
            <w:tcW w:type="dxa" w:w="3485"/>
            <w:vAlign w:val="center"/>
          </w:tcPr>
          <w:p>
            <w:r>
              <w:rPr>
                <w:color w:val="111827"/>
                <w:sz w:val="17"/>
              </w:rPr>
              <w:t>Snap off ground</w:t>
            </w:r>
          </w:p>
        </w:tc>
      </w:tr>
      <w:tr>
        <w:tc>
          <w:tcPr>
            <w:tcW w:type="dxa" w:w="3485"/>
            <w:vAlign w:val="center"/>
          </w:tcPr>
          <w:p>
            <w:r>
              <w:rPr>
                <w:color w:val="111827"/>
                <w:sz w:val="17"/>
              </w:rPr>
              <w:t>Snap-down -&gt; vertical jump</w:t>
            </w:r>
          </w:p>
        </w:tc>
        <w:tc>
          <w:tcPr>
            <w:tcW w:type="dxa" w:w="3485"/>
            <w:vAlign w:val="center"/>
          </w:tcPr>
          <w:p>
            <w:r>
              <w:rPr>
                <w:color w:val="111827"/>
                <w:sz w:val="17"/>
              </w:rPr>
              <w:t>3 x 3</w:t>
            </w:r>
          </w:p>
        </w:tc>
        <w:tc>
          <w:tcPr>
            <w:tcW w:type="dxa" w:w="3485"/>
            <w:vAlign w:val="center"/>
          </w:tcPr>
          <w:p>
            <w:r>
              <w:rPr>
                <w:color w:val="111827"/>
                <w:sz w:val="17"/>
              </w:rPr>
              <w:t>Brake then explode</w:t>
            </w:r>
          </w:p>
        </w:tc>
      </w:tr>
      <w:tr>
        <w:tc>
          <w:tcPr>
            <w:tcW w:type="dxa" w:w="3485"/>
            <w:vAlign w:val="center"/>
          </w:tcPr>
          <w:p>
            <w:r>
              <w:rPr>
                <w:color w:val="111827"/>
                <w:sz w:val="17"/>
              </w:rPr>
              <w:t>Approach jump technique</w:t>
            </w:r>
          </w:p>
        </w:tc>
        <w:tc>
          <w:tcPr>
            <w:tcW w:type="dxa" w:w="3485"/>
            <w:vAlign w:val="center"/>
          </w:tcPr>
          <w:p>
            <w:r>
              <w:rPr>
                <w:color w:val="111827"/>
                <w:sz w:val="17"/>
              </w:rPr>
              <w:t>4 x 1</w:t>
            </w:r>
          </w:p>
        </w:tc>
        <w:tc>
          <w:tcPr>
            <w:tcW w:type="dxa" w:w="3485"/>
            <w:vAlign w:val="center"/>
          </w:tcPr>
          <w:p>
            <w:r>
              <w:rPr>
                <w:color w:val="111827"/>
                <w:sz w:val="17"/>
              </w:rPr>
              <w:t>Timing + arm swing</w:t>
            </w:r>
          </w:p>
        </w:tc>
      </w:tr>
    </w:tbl>
    <w:tbl>
      <w:tblPr>
        <w:tblW w:type="auto" w:w="0"/>
        <w:jc w:val="center"/>
        <w:tblLayout w:type="autofit"/>
        <w:tblLook w:firstColumn="1" w:firstRow="1" w:lastColumn="0" w:lastRow="0" w:noHBand="0" w:noVBand="1" w:val="04A0"/>
      </w:tblPr>
      <w:tblGrid>
        <w:gridCol w:w="10454"/>
      </w:tblGrid>
      <w:tr>
        <w:tc>
          <w:tcPr>
            <w:tcW w:type="dxa" w:w="10454"/>
            <w:shd w:fill="FFF8E6"/>
          </w:tcPr>
          <w:p>
            <w:r>
              <w:rPr>
                <w:b/>
                <w:color w:val="071A2E"/>
                <w:sz w:val="22"/>
              </w:rPr>
              <w:t>FRIDAY RULE</w:t>
              <w:br/>
            </w:r>
            <w:r>
              <w:rPr>
                <w:color w:val="111827"/>
                <w:sz w:val="19"/>
              </w:rPr>
              <w:t>No grinding. This is a neural primer for Saturday, not a leg workout.</w:t>
            </w:r>
          </w:p>
        </w:tc>
      </w:tr>
    </w:tbl>
    <w:p/>
    <w:p>
      <w:pPr>
        <w:pStyle w:val="Heading1"/>
      </w:pPr>
      <w:r>
        <w:t>9. Saturday - Max Velocity + French Contrast</w:t>
      </w:r>
    </w:p>
    <w:p>
      <w:pPr>
        <w:pStyle w:val="Heading2"/>
      </w:pPr>
      <w:r>
        <w:t>A. Max-Velocity Sprinting</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Movement</w:t>
            </w:r>
          </w:p>
        </w:tc>
        <w:tc>
          <w:tcPr>
            <w:tcW w:type="dxa" w:w="3485"/>
            <w:shd w:fill="071A2E"/>
            <w:vAlign w:val="center"/>
          </w:tcPr>
          <w:p>
            <w:pPr>
              <w:jc w:val="center"/>
            </w:pPr>
            <w:r>
              <w:rPr>
                <w:b/>
                <w:color w:val="FFFFFF"/>
                <w:sz w:val="17"/>
              </w:rPr>
              <w:t>Dose</w:t>
            </w:r>
          </w:p>
        </w:tc>
        <w:tc>
          <w:tcPr>
            <w:tcW w:type="dxa" w:w="3485"/>
            <w:shd w:fill="071A2E"/>
            <w:vAlign w:val="center"/>
          </w:tcPr>
          <w:p>
            <w:pPr>
              <w:jc w:val="center"/>
            </w:pPr>
            <w:r>
              <w:rPr>
                <w:b/>
                <w:color w:val="FFFFFF"/>
                <w:sz w:val="17"/>
              </w:rPr>
              <w:t>Rest</w:t>
            </w:r>
          </w:p>
        </w:tc>
      </w:tr>
      <w:tr>
        <w:tc>
          <w:tcPr>
            <w:tcW w:type="dxa" w:w="3485"/>
            <w:vAlign w:val="center"/>
          </w:tcPr>
          <w:p>
            <w:r>
              <w:rPr>
                <w:color w:val="111827"/>
                <w:sz w:val="17"/>
              </w:rPr>
              <w:t>Build-up</w:t>
            </w:r>
          </w:p>
        </w:tc>
        <w:tc>
          <w:tcPr>
            <w:tcW w:type="dxa" w:w="3485"/>
            <w:vAlign w:val="center"/>
          </w:tcPr>
          <w:p>
            <w:r>
              <w:rPr>
                <w:color w:val="111827"/>
                <w:sz w:val="17"/>
              </w:rPr>
              <w:t>20-30 yd</w:t>
            </w:r>
          </w:p>
        </w:tc>
        <w:tc>
          <w:tcPr>
            <w:tcW w:type="dxa" w:w="3485"/>
            <w:vAlign w:val="center"/>
          </w:tcPr>
          <w:p>
            <w:r>
              <w:rPr>
                <w:color w:val="111827"/>
                <w:sz w:val="17"/>
              </w:rPr>
              <w:t>As needed</w:t>
            </w:r>
          </w:p>
        </w:tc>
      </w:tr>
      <w:tr>
        <w:tc>
          <w:tcPr>
            <w:tcW w:type="dxa" w:w="3485"/>
            <w:vAlign w:val="center"/>
          </w:tcPr>
          <w:p>
            <w:r>
              <w:rPr>
                <w:color w:val="111827"/>
                <w:sz w:val="17"/>
              </w:rPr>
              <w:t>Flying 10</w:t>
            </w:r>
          </w:p>
        </w:tc>
        <w:tc>
          <w:tcPr>
            <w:tcW w:type="dxa" w:w="3485"/>
            <w:vAlign w:val="center"/>
          </w:tcPr>
          <w:p>
            <w:r>
              <w:rPr>
                <w:color w:val="111827"/>
                <w:sz w:val="17"/>
              </w:rPr>
              <w:t>4-5 reps</w:t>
            </w:r>
          </w:p>
        </w:tc>
        <w:tc>
          <w:tcPr>
            <w:tcW w:type="dxa" w:w="3485"/>
            <w:vAlign w:val="center"/>
          </w:tcPr>
          <w:p>
            <w:r>
              <w:rPr>
                <w:color w:val="111827"/>
                <w:sz w:val="17"/>
              </w:rPr>
              <w:t>3-5 min</w:t>
            </w:r>
          </w:p>
        </w:tc>
      </w:tr>
      <w:tr>
        <w:tc>
          <w:tcPr>
            <w:tcW w:type="dxa" w:w="3485"/>
            <w:vAlign w:val="center"/>
          </w:tcPr>
          <w:p>
            <w:r>
              <w:rPr>
                <w:color w:val="111827"/>
                <w:sz w:val="17"/>
              </w:rPr>
              <w:t>Progression option: Flying 20</w:t>
            </w:r>
          </w:p>
        </w:tc>
        <w:tc>
          <w:tcPr>
            <w:tcW w:type="dxa" w:w="3485"/>
            <w:vAlign w:val="center"/>
          </w:tcPr>
          <w:p>
            <w:r>
              <w:rPr>
                <w:color w:val="111827"/>
                <w:sz w:val="17"/>
              </w:rPr>
              <w:t>3-4 reps in later weeks</w:t>
            </w:r>
          </w:p>
        </w:tc>
        <w:tc>
          <w:tcPr>
            <w:tcW w:type="dxa" w:w="3485"/>
            <w:vAlign w:val="center"/>
          </w:tcPr>
          <w:p>
            <w:r>
              <w:rPr>
                <w:color w:val="111827"/>
                <w:sz w:val="17"/>
              </w:rPr>
              <w:t>4-6 min</w:t>
            </w:r>
          </w:p>
        </w:tc>
      </w:tr>
    </w:tbl>
    <w:p>
      <w:pPr>
        <w:pStyle w:val="ListBullet"/>
      </w:pPr>
      <w:r>
        <w:t>Stay tall through the hips, strike under the body, keep front-side mechanics clean.</w:t>
      </w:r>
    </w:p>
    <w:p>
      <w:pPr>
        <w:pStyle w:val="ListBullet"/>
      </w:pPr>
      <w:r>
        <w:t>Stop max-velocity work if times deteriorate roughly 3% from the day's best.</w:t>
      </w:r>
    </w:p>
    <w:p>
      <w:pPr>
        <w:pStyle w:val="Heading2"/>
      </w:pPr>
      <w:r>
        <w:t>B. French Contrast Block</w:t>
      </w:r>
    </w:p>
    <w:tbl>
      <w:tblPr>
        <w:tblStyle w:val="TableGrid"/>
        <w:tblW w:type="auto" w:w="0"/>
        <w:jc w:val="center"/>
        <w:tblLook w:firstColumn="1" w:firstRow="1" w:lastColumn="0" w:lastRow="0" w:noHBand="0" w:noVBand="1" w:val="04A0"/>
      </w:tblPr>
      <w:tblGrid>
        <w:gridCol w:w="3485"/>
        <w:gridCol w:w="3485"/>
        <w:gridCol w:w="3485"/>
      </w:tblGrid>
      <w:tr>
        <w:trPr>
          <w:tblHeader w:val="true"/>
        </w:trPr>
        <w:tc>
          <w:tcPr>
            <w:tcW w:type="dxa" w:w="3485"/>
            <w:shd w:fill="071A2E"/>
            <w:vAlign w:val="center"/>
          </w:tcPr>
          <w:p>
            <w:pPr>
              <w:jc w:val="center"/>
            </w:pPr>
            <w:r>
              <w:rPr>
                <w:b/>
                <w:color w:val="FFFFFF"/>
                <w:sz w:val="17"/>
              </w:rPr>
              <w:t>Order</w:t>
            </w:r>
          </w:p>
        </w:tc>
        <w:tc>
          <w:tcPr>
            <w:tcW w:type="dxa" w:w="3485"/>
            <w:shd w:fill="071A2E"/>
            <w:vAlign w:val="center"/>
          </w:tcPr>
          <w:p>
            <w:pPr>
              <w:jc w:val="center"/>
            </w:pPr>
            <w:r>
              <w:rPr>
                <w:b/>
                <w:color w:val="FFFFFF"/>
                <w:sz w:val="17"/>
              </w:rPr>
              <w:t>Movement</w:t>
            </w:r>
          </w:p>
        </w:tc>
        <w:tc>
          <w:tcPr>
            <w:tcW w:type="dxa" w:w="3485"/>
            <w:shd w:fill="071A2E"/>
            <w:vAlign w:val="center"/>
          </w:tcPr>
          <w:p>
            <w:pPr>
              <w:jc w:val="center"/>
            </w:pPr>
            <w:r>
              <w:rPr>
                <w:b/>
                <w:color w:val="FFFFFF"/>
                <w:sz w:val="17"/>
              </w:rPr>
              <w:t>Dose</w:t>
            </w:r>
          </w:p>
        </w:tc>
      </w:tr>
      <w:tr>
        <w:tc>
          <w:tcPr>
            <w:tcW w:type="dxa" w:w="3485"/>
            <w:vAlign w:val="center"/>
          </w:tcPr>
          <w:p>
            <w:r>
              <w:rPr>
                <w:color w:val="111827"/>
                <w:sz w:val="17"/>
              </w:rPr>
              <w:t>1 - Maximum force</w:t>
            </w:r>
          </w:p>
        </w:tc>
        <w:tc>
          <w:tcPr>
            <w:tcW w:type="dxa" w:w="3485"/>
            <w:vAlign w:val="center"/>
          </w:tcPr>
          <w:p>
            <w:r>
              <w:rPr>
                <w:color w:val="111827"/>
                <w:sz w:val="17"/>
              </w:rPr>
              <w:t>Trap-bar deadlift</w:t>
            </w:r>
          </w:p>
        </w:tc>
        <w:tc>
          <w:tcPr>
            <w:tcW w:type="dxa" w:w="3485"/>
            <w:vAlign w:val="center"/>
          </w:tcPr>
          <w:p>
            <w:r>
              <w:rPr>
                <w:color w:val="111827"/>
                <w:sz w:val="17"/>
              </w:rPr>
              <w:t>2 reps @ 80-90%</w:t>
            </w:r>
          </w:p>
        </w:tc>
      </w:tr>
      <w:tr>
        <w:tc>
          <w:tcPr>
            <w:tcW w:type="dxa" w:w="3485"/>
            <w:vAlign w:val="center"/>
          </w:tcPr>
          <w:p>
            <w:r>
              <w:rPr>
                <w:color w:val="111827"/>
                <w:sz w:val="17"/>
              </w:rPr>
              <w:t>2 - Reactive power</w:t>
            </w:r>
          </w:p>
        </w:tc>
        <w:tc>
          <w:tcPr>
            <w:tcW w:type="dxa" w:w="3485"/>
            <w:vAlign w:val="center"/>
          </w:tcPr>
          <w:p>
            <w:r>
              <w:rPr>
                <w:color w:val="111827"/>
                <w:sz w:val="17"/>
              </w:rPr>
              <w:t>Depth jump</w:t>
            </w:r>
          </w:p>
        </w:tc>
        <w:tc>
          <w:tcPr>
            <w:tcW w:type="dxa" w:w="3485"/>
            <w:vAlign w:val="center"/>
          </w:tcPr>
          <w:p>
            <w:r>
              <w:rPr>
                <w:color w:val="111827"/>
                <w:sz w:val="17"/>
              </w:rPr>
              <w:t>2-3 reps</w:t>
            </w:r>
          </w:p>
        </w:tc>
      </w:tr>
      <w:tr>
        <w:tc>
          <w:tcPr>
            <w:tcW w:type="dxa" w:w="3485"/>
            <w:vAlign w:val="center"/>
          </w:tcPr>
          <w:p>
            <w:r>
              <w:rPr>
                <w:color w:val="111827"/>
                <w:sz w:val="17"/>
              </w:rPr>
              <w:t>3 - Ballistic power</w:t>
            </w:r>
          </w:p>
        </w:tc>
        <w:tc>
          <w:tcPr>
            <w:tcW w:type="dxa" w:w="3485"/>
            <w:vAlign w:val="center"/>
          </w:tcPr>
          <w:p>
            <w:r>
              <w:rPr>
                <w:color w:val="111827"/>
                <w:sz w:val="17"/>
              </w:rPr>
              <w:t>Loaded jump squat</w:t>
            </w:r>
          </w:p>
        </w:tc>
        <w:tc>
          <w:tcPr>
            <w:tcW w:type="dxa" w:w="3485"/>
            <w:vAlign w:val="center"/>
          </w:tcPr>
          <w:p>
            <w:r>
              <w:rPr>
                <w:color w:val="111827"/>
                <w:sz w:val="17"/>
              </w:rPr>
              <w:t>3 reps</w:t>
            </w:r>
          </w:p>
        </w:tc>
      </w:tr>
      <w:tr>
        <w:tc>
          <w:tcPr>
            <w:tcW w:type="dxa" w:w="3485"/>
            <w:vAlign w:val="center"/>
          </w:tcPr>
          <w:p>
            <w:r>
              <w:rPr>
                <w:color w:val="111827"/>
                <w:sz w:val="17"/>
              </w:rPr>
              <w:t>4 - Overspeed expression</w:t>
            </w:r>
          </w:p>
        </w:tc>
        <w:tc>
          <w:tcPr>
            <w:tcW w:type="dxa" w:w="3485"/>
            <w:vAlign w:val="center"/>
          </w:tcPr>
          <w:p>
            <w:r>
              <w:rPr>
                <w:color w:val="111827"/>
                <w:sz w:val="17"/>
              </w:rPr>
              <w:t>Band-assisted vertical jump</w:t>
            </w:r>
          </w:p>
        </w:tc>
        <w:tc>
          <w:tcPr>
            <w:tcW w:type="dxa" w:w="3485"/>
            <w:vAlign w:val="center"/>
          </w:tcPr>
          <w:p>
            <w:r>
              <w:rPr>
                <w:color w:val="111827"/>
                <w:sz w:val="17"/>
              </w:rPr>
              <w:t>3 reps</w:t>
            </w:r>
          </w:p>
        </w:tc>
      </w:tr>
      <w:tr>
        <w:tc>
          <w:tcPr>
            <w:tcW w:type="dxa" w:w="3485"/>
            <w:vAlign w:val="center"/>
          </w:tcPr>
          <w:p>
            <w:r>
              <w:rPr>
                <w:color w:val="111827"/>
                <w:sz w:val="17"/>
              </w:rPr>
              <w:t>Recovery</w:t>
            </w:r>
          </w:p>
        </w:tc>
        <w:tc>
          <w:tcPr>
            <w:tcW w:type="dxa" w:w="3485"/>
            <w:vAlign w:val="center"/>
          </w:tcPr>
          <w:p>
            <w:r>
              <w:rPr>
                <w:color w:val="111827"/>
                <w:sz w:val="17"/>
              </w:rPr>
              <w:t>Between complete rounds</w:t>
            </w:r>
          </w:p>
        </w:tc>
        <w:tc>
          <w:tcPr>
            <w:tcW w:type="dxa" w:w="3485"/>
            <w:vAlign w:val="center"/>
          </w:tcPr>
          <w:p>
            <w:r>
              <w:rPr>
                <w:color w:val="111827"/>
                <w:sz w:val="17"/>
              </w:rPr>
              <w:t>4-6 min</w:t>
            </w:r>
          </w:p>
        </w:tc>
      </w:tr>
      <w:tr>
        <w:tc>
          <w:tcPr>
            <w:tcW w:type="dxa" w:w="3485"/>
            <w:vAlign w:val="center"/>
          </w:tcPr>
          <w:p>
            <w:r>
              <w:rPr>
                <w:color w:val="111827"/>
                <w:sz w:val="17"/>
              </w:rPr>
              <w:t>Rounds</w:t>
            </w:r>
          </w:p>
        </w:tc>
        <w:tc>
          <w:tcPr>
            <w:tcW w:type="dxa" w:w="3485"/>
            <w:vAlign w:val="center"/>
          </w:tcPr>
          <w:p>
            <w:r>
              <w:rPr>
                <w:color w:val="111827"/>
                <w:sz w:val="17"/>
              </w:rPr>
              <w:t>Start 3; peak at 4 only if output stays high</w:t>
            </w:r>
          </w:p>
        </w:tc>
        <w:tc>
          <w:tcPr>
            <w:tcW w:type="dxa" w:w="3485"/>
            <w:vAlign w:val="center"/>
          </w:tcPr>
          <w:p>
            <w:r>
              <w:rPr>
                <w:color w:val="111827"/>
                <w:sz w:val="17"/>
              </w:rPr>
            </w:r>
          </w:p>
        </w:tc>
      </w:tr>
    </w:tbl>
    <w:tbl>
      <w:tblPr>
        <w:tblW w:type="auto" w:w="0"/>
        <w:jc w:val="center"/>
        <w:tblLayout w:type="autofit"/>
        <w:tblLook w:firstColumn="1" w:firstRow="1" w:lastColumn="0" w:lastRow="0" w:noHBand="0" w:noVBand="1" w:val="04A0"/>
      </w:tblPr>
      <w:tblGrid>
        <w:gridCol w:w="10454"/>
      </w:tblGrid>
      <w:tr>
        <w:tc>
          <w:tcPr>
            <w:tcW w:type="dxa" w:w="10454"/>
            <w:shd w:fill="E7F0FF"/>
          </w:tcPr>
          <w:p>
            <w:r>
              <w:rPr>
                <w:b/>
                <w:color w:val="071A2E"/>
                <w:sz w:val="22"/>
              </w:rPr>
              <w:t>SATURDAY PURPOSE</w:t>
              <w:br/>
            </w:r>
            <w:r>
              <w:rPr>
                <w:color w:val="111827"/>
                <w:sz w:val="19"/>
              </w:rPr>
              <w:t>Touch the force-velocity curve from heavy force to reactive, ballistic, and assisted high-speed output - then recover before quality collapses.</w:t>
            </w:r>
          </w:p>
        </w:tc>
      </w:tr>
    </w:tbl>
    <w:p/>
    <w:p>
      <w:pPr>
        <w:pStyle w:val="Heading1"/>
      </w:pPr>
      <w:r>
        <w:t>10. Eight-Week Progression</w:t>
      </w:r>
    </w:p>
    <w:tbl>
      <w:tblPr>
        <w:tblStyle w:val="TableGrid"/>
        <w:tblW w:type="auto" w:w="0"/>
        <w:jc w:val="center"/>
        <w:tblLook w:firstColumn="1" w:firstRow="1" w:lastColumn="0" w:lastRow="0" w:noHBand="0" w:noVBand="1" w:val="04A0"/>
      </w:tblPr>
      <w:tblGrid>
        <w:gridCol w:w="2613"/>
        <w:gridCol w:w="2613"/>
        <w:gridCol w:w="2613"/>
        <w:gridCol w:w="2613"/>
      </w:tblGrid>
      <w:tr>
        <w:trPr>
          <w:tblHeader w:val="true"/>
        </w:trPr>
        <w:tc>
          <w:tcPr>
            <w:tcW w:type="dxa" w:w="2613"/>
            <w:shd w:fill="071A2E"/>
            <w:vAlign w:val="center"/>
          </w:tcPr>
          <w:p>
            <w:pPr>
              <w:jc w:val="center"/>
            </w:pPr>
            <w:r>
              <w:rPr>
                <w:b/>
                <w:color w:val="FFFFFF"/>
                <w:sz w:val="17"/>
              </w:rPr>
              <w:t>Week</w:t>
            </w:r>
          </w:p>
        </w:tc>
        <w:tc>
          <w:tcPr>
            <w:tcW w:type="dxa" w:w="2613"/>
            <w:shd w:fill="071A2E"/>
            <w:vAlign w:val="center"/>
          </w:tcPr>
          <w:p>
            <w:pPr>
              <w:jc w:val="center"/>
            </w:pPr>
            <w:r>
              <w:rPr>
                <w:b/>
                <w:color w:val="FFFFFF"/>
                <w:sz w:val="17"/>
              </w:rPr>
              <w:t>Strength</w:t>
            </w:r>
          </w:p>
        </w:tc>
        <w:tc>
          <w:tcPr>
            <w:tcW w:type="dxa" w:w="2613"/>
            <w:shd w:fill="071A2E"/>
            <w:vAlign w:val="center"/>
          </w:tcPr>
          <w:p>
            <w:pPr>
              <w:jc w:val="center"/>
            </w:pPr>
            <w:r>
              <w:rPr>
                <w:b/>
                <w:color w:val="FFFFFF"/>
                <w:sz w:val="17"/>
              </w:rPr>
              <w:t>Sprint / Jump Emphasis</w:t>
            </w:r>
          </w:p>
        </w:tc>
        <w:tc>
          <w:tcPr>
            <w:tcW w:type="dxa" w:w="2613"/>
            <w:shd w:fill="071A2E"/>
            <w:vAlign w:val="center"/>
          </w:tcPr>
          <w:p>
            <w:pPr>
              <w:jc w:val="center"/>
            </w:pPr>
            <w:r>
              <w:rPr>
                <w:b/>
                <w:color w:val="FFFFFF"/>
                <w:sz w:val="17"/>
              </w:rPr>
              <w:t>Microdose / French Contrast</w:t>
            </w:r>
          </w:p>
        </w:tc>
      </w:tr>
      <w:tr>
        <w:tc>
          <w:tcPr>
            <w:tcW w:type="dxa" w:w="2613"/>
            <w:vAlign w:val="center"/>
          </w:tcPr>
          <w:p>
            <w:r>
              <w:rPr>
                <w:color w:val="111827"/>
                <w:sz w:val="17"/>
              </w:rPr>
              <w:t>1</w:t>
            </w:r>
          </w:p>
        </w:tc>
        <w:tc>
          <w:tcPr>
            <w:tcW w:type="dxa" w:w="2613"/>
            <w:vAlign w:val="center"/>
          </w:tcPr>
          <w:p>
            <w:r>
              <w:rPr>
                <w:color w:val="111827"/>
                <w:sz w:val="17"/>
              </w:rPr>
              <w:t>75-80%</w:t>
            </w:r>
          </w:p>
        </w:tc>
        <w:tc>
          <w:tcPr>
            <w:tcW w:type="dxa" w:w="2613"/>
            <w:vAlign w:val="center"/>
          </w:tcPr>
          <w:p>
            <w:r>
              <w:rPr>
                <w:color w:val="111827"/>
                <w:sz w:val="17"/>
              </w:rPr>
              <w:t>Technique + acceleration mechanics</w:t>
            </w:r>
          </w:p>
        </w:tc>
        <w:tc>
          <w:tcPr>
            <w:tcW w:type="dxa" w:w="2613"/>
            <w:vAlign w:val="center"/>
          </w:tcPr>
          <w:p>
            <w:r>
              <w:rPr>
                <w:color w:val="111827"/>
                <w:sz w:val="17"/>
              </w:rPr>
              <w:t>Low contacts; no aggressive depth jumps</w:t>
            </w:r>
          </w:p>
        </w:tc>
      </w:tr>
      <w:tr>
        <w:tc>
          <w:tcPr>
            <w:tcW w:type="dxa" w:w="2613"/>
            <w:vAlign w:val="center"/>
          </w:tcPr>
          <w:p>
            <w:r>
              <w:rPr>
                <w:color w:val="111827"/>
                <w:sz w:val="17"/>
              </w:rPr>
              <w:t>2</w:t>
            </w:r>
          </w:p>
        </w:tc>
        <w:tc>
          <w:tcPr>
            <w:tcW w:type="dxa" w:w="2613"/>
            <w:vAlign w:val="center"/>
          </w:tcPr>
          <w:p>
            <w:r>
              <w:rPr>
                <w:color w:val="111827"/>
                <w:sz w:val="17"/>
              </w:rPr>
              <w:t>78-82%</w:t>
            </w:r>
          </w:p>
        </w:tc>
        <w:tc>
          <w:tcPr>
            <w:tcW w:type="dxa" w:w="2613"/>
            <w:vAlign w:val="center"/>
          </w:tcPr>
          <w:p>
            <w:r>
              <w:rPr>
                <w:color w:val="111827"/>
                <w:sz w:val="17"/>
              </w:rPr>
              <w:t>Add broad-jump quality; flying 10 intro</w:t>
            </w:r>
          </w:p>
        </w:tc>
        <w:tc>
          <w:tcPr>
            <w:tcW w:type="dxa" w:w="2613"/>
            <w:vAlign w:val="center"/>
          </w:tcPr>
          <w:p>
            <w:r>
              <w:rPr>
                <w:color w:val="111827"/>
                <w:sz w:val="17"/>
              </w:rPr>
              <w:t>Same low-contact base</w:t>
            </w:r>
          </w:p>
        </w:tc>
      </w:tr>
      <w:tr>
        <w:tc>
          <w:tcPr>
            <w:tcW w:type="dxa" w:w="2613"/>
            <w:vAlign w:val="center"/>
          </w:tcPr>
          <w:p>
            <w:r>
              <w:rPr>
                <w:color w:val="111827"/>
                <w:sz w:val="17"/>
              </w:rPr>
              <w:t>3</w:t>
            </w:r>
          </w:p>
        </w:tc>
        <w:tc>
          <w:tcPr>
            <w:tcW w:type="dxa" w:w="2613"/>
            <w:vAlign w:val="center"/>
          </w:tcPr>
          <w:p>
            <w:r>
              <w:rPr>
                <w:color w:val="111827"/>
                <w:sz w:val="17"/>
              </w:rPr>
              <w:t>80-85%</w:t>
            </w:r>
          </w:p>
        </w:tc>
        <w:tc>
          <w:tcPr>
            <w:tcW w:type="dxa" w:w="2613"/>
            <w:vAlign w:val="center"/>
          </w:tcPr>
          <w:p>
            <w:r>
              <w:rPr>
                <w:color w:val="111827"/>
                <w:sz w:val="17"/>
              </w:rPr>
              <w:t>Harder 10/20 starts + shuttle plants</w:t>
            </w:r>
          </w:p>
        </w:tc>
        <w:tc>
          <w:tcPr>
            <w:tcW w:type="dxa" w:w="2613"/>
            <w:vAlign w:val="center"/>
          </w:tcPr>
          <w:p>
            <w:r>
              <w:rPr>
                <w:color w:val="111827"/>
                <w:sz w:val="17"/>
              </w:rPr>
              <w:t>Low hurdle hops; French contrast 3 rounds</w:t>
            </w:r>
          </w:p>
        </w:tc>
      </w:tr>
      <w:tr>
        <w:tc>
          <w:tcPr>
            <w:tcW w:type="dxa" w:w="2613"/>
            <w:vAlign w:val="center"/>
          </w:tcPr>
          <w:p>
            <w:r>
              <w:rPr>
                <w:color w:val="111827"/>
                <w:sz w:val="17"/>
              </w:rPr>
              <w:t>4</w:t>
            </w:r>
          </w:p>
        </w:tc>
        <w:tc>
          <w:tcPr>
            <w:tcW w:type="dxa" w:w="2613"/>
            <w:vAlign w:val="center"/>
          </w:tcPr>
          <w:p>
            <w:r>
              <w:rPr>
                <w:color w:val="111827"/>
                <w:sz w:val="17"/>
              </w:rPr>
              <w:t>82-87%</w:t>
            </w:r>
          </w:p>
        </w:tc>
        <w:tc>
          <w:tcPr>
            <w:tcW w:type="dxa" w:w="2613"/>
            <w:vAlign w:val="center"/>
          </w:tcPr>
          <w:p>
            <w:r>
              <w:rPr>
                <w:color w:val="111827"/>
                <w:sz w:val="17"/>
              </w:rPr>
              <w:t>Increase sprint quality, not volume</w:t>
            </w:r>
          </w:p>
        </w:tc>
        <w:tc>
          <w:tcPr>
            <w:tcW w:type="dxa" w:w="2613"/>
            <w:vAlign w:val="center"/>
          </w:tcPr>
          <w:p>
            <w:r>
              <w:rPr>
                <w:color w:val="111827"/>
                <w:sz w:val="17"/>
              </w:rPr>
              <w:t>Depth jump only if landing/reactivity are clean</w:t>
            </w:r>
          </w:p>
        </w:tc>
      </w:tr>
      <w:tr>
        <w:tc>
          <w:tcPr>
            <w:tcW w:type="dxa" w:w="2613"/>
            <w:vAlign w:val="center"/>
          </w:tcPr>
          <w:p>
            <w:r>
              <w:rPr>
                <w:color w:val="111827"/>
                <w:sz w:val="17"/>
              </w:rPr>
              <w:t>5</w:t>
            </w:r>
          </w:p>
        </w:tc>
        <w:tc>
          <w:tcPr>
            <w:tcW w:type="dxa" w:w="2613"/>
            <w:vAlign w:val="center"/>
          </w:tcPr>
          <w:p>
            <w:r>
              <w:rPr>
                <w:color w:val="111827"/>
                <w:sz w:val="17"/>
              </w:rPr>
              <w:t>85-90%</w:t>
            </w:r>
          </w:p>
        </w:tc>
        <w:tc>
          <w:tcPr>
            <w:tcW w:type="dxa" w:w="2613"/>
            <w:vAlign w:val="center"/>
          </w:tcPr>
          <w:p>
            <w:r>
              <w:rPr>
                <w:color w:val="111827"/>
                <w:sz w:val="17"/>
              </w:rPr>
              <w:t>Peak acceleration + broad power</w:t>
            </w:r>
          </w:p>
        </w:tc>
        <w:tc>
          <w:tcPr>
            <w:tcW w:type="dxa" w:w="2613"/>
            <w:vAlign w:val="center"/>
          </w:tcPr>
          <w:p>
            <w:r>
              <w:rPr>
                <w:color w:val="111827"/>
                <w:sz w:val="17"/>
              </w:rPr>
              <w:t>French contrast 3-4 high-quality rounds</w:t>
            </w:r>
          </w:p>
        </w:tc>
      </w:tr>
      <w:tr>
        <w:tc>
          <w:tcPr>
            <w:tcW w:type="dxa" w:w="2613"/>
            <w:vAlign w:val="center"/>
          </w:tcPr>
          <w:p>
            <w:r>
              <w:rPr>
                <w:color w:val="111827"/>
                <w:sz w:val="17"/>
              </w:rPr>
              <w:t>6</w:t>
            </w:r>
          </w:p>
        </w:tc>
        <w:tc>
          <w:tcPr>
            <w:tcW w:type="dxa" w:w="2613"/>
            <w:vAlign w:val="center"/>
          </w:tcPr>
          <w:p>
            <w:r>
              <w:rPr>
                <w:color w:val="111827"/>
                <w:sz w:val="17"/>
              </w:rPr>
              <w:t>87-92%</w:t>
            </w:r>
          </w:p>
        </w:tc>
        <w:tc>
          <w:tcPr>
            <w:tcW w:type="dxa" w:w="2613"/>
            <w:vAlign w:val="center"/>
          </w:tcPr>
          <w:p>
            <w:r>
              <w:rPr>
                <w:color w:val="111827"/>
                <w:sz w:val="17"/>
              </w:rPr>
              <w:t>Highest force-to-speed block</w:t>
            </w:r>
          </w:p>
        </w:tc>
        <w:tc>
          <w:tcPr>
            <w:tcW w:type="dxa" w:w="2613"/>
            <w:vAlign w:val="center"/>
          </w:tcPr>
          <w:p>
            <w:r>
              <w:rPr>
                <w:color w:val="111827"/>
                <w:sz w:val="17"/>
              </w:rPr>
              <w:t>Highest quality, not highest fatigue</w:t>
            </w:r>
          </w:p>
        </w:tc>
      </w:tr>
      <w:tr>
        <w:tc>
          <w:tcPr>
            <w:tcW w:type="dxa" w:w="2613"/>
            <w:vAlign w:val="center"/>
          </w:tcPr>
          <w:p>
            <w:r>
              <w:rPr>
                <w:color w:val="111827"/>
                <w:sz w:val="17"/>
              </w:rPr>
              <w:t>7</w:t>
            </w:r>
          </w:p>
        </w:tc>
        <w:tc>
          <w:tcPr>
            <w:tcW w:type="dxa" w:w="2613"/>
            <w:vAlign w:val="center"/>
          </w:tcPr>
          <w:p>
            <w:r>
              <w:rPr>
                <w:color w:val="111827"/>
                <w:sz w:val="17"/>
              </w:rPr>
              <w:t>80-90%, volume -25 to -35%</w:t>
            </w:r>
          </w:p>
        </w:tc>
        <w:tc>
          <w:tcPr>
            <w:tcW w:type="dxa" w:w="2613"/>
            <w:vAlign w:val="center"/>
          </w:tcPr>
          <w:p>
            <w:r>
              <w:rPr>
                <w:color w:val="111827"/>
                <w:sz w:val="17"/>
              </w:rPr>
              <w:t>Peak speed / jump expression</w:t>
            </w:r>
          </w:p>
        </w:tc>
        <w:tc>
          <w:tcPr>
            <w:tcW w:type="dxa" w:w="2613"/>
            <w:vAlign w:val="center"/>
          </w:tcPr>
          <w:p>
            <w:r>
              <w:rPr>
                <w:color w:val="111827"/>
                <w:sz w:val="17"/>
              </w:rPr>
              <w:t>Cut contacts; keep intensity</w:t>
            </w:r>
          </w:p>
        </w:tc>
      </w:tr>
      <w:tr>
        <w:tc>
          <w:tcPr>
            <w:tcW w:type="dxa" w:w="2613"/>
            <w:vAlign w:val="center"/>
          </w:tcPr>
          <w:p>
            <w:r>
              <w:rPr>
                <w:color w:val="111827"/>
                <w:sz w:val="17"/>
              </w:rPr>
              <w:t>8</w:t>
            </w:r>
          </w:p>
        </w:tc>
        <w:tc>
          <w:tcPr>
            <w:tcW w:type="dxa" w:w="2613"/>
            <w:vAlign w:val="center"/>
          </w:tcPr>
          <w:p>
            <w:r>
              <w:rPr>
                <w:color w:val="111827"/>
                <w:sz w:val="17"/>
              </w:rPr>
              <w:t>50-70%, volume -40 to -60%</w:t>
            </w:r>
          </w:p>
        </w:tc>
        <w:tc>
          <w:tcPr>
            <w:tcW w:type="dxa" w:w="2613"/>
            <w:vAlign w:val="center"/>
          </w:tcPr>
          <w:p>
            <w:r>
              <w:rPr>
                <w:color w:val="111827"/>
                <w:sz w:val="17"/>
              </w:rPr>
              <w:t>Taper + testing</w:t>
            </w:r>
          </w:p>
        </w:tc>
        <w:tc>
          <w:tcPr>
            <w:tcW w:type="dxa" w:w="2613"/>
            <w:vAlign w:val="center"/>
          </w:tcPr>
          <w:p>
            <w:r>
              <w:rPr>
                <w:color w:val="111827"/>
                <w:sz w:val="17"/>
              </w:rPr>
              <w:t>Minimal reactive work before test</w:t>
            </w:r>
          </w:p>
        </w:tc>
      </w:tr>
    </w:tbl>
    <w:p>
      <w:pPr>
        <w:pStyle w:val="Heading2"/>
      </w:pPr>
      <w:r>
        <w:t>Week-by-Week Adjustments</w:t>
      </w:r>
    </w:p>
    <w:p>
      <w:pPr>
        <w:pStyle w:val="ListBullet"/>
      </w:pPr>
      <w:r>
        <w:t>Weeks 1-2: Learn positions, landing mechanics, sprint posture, and shuttle plants. Use lower plyometric intensity.</w:t>
      </w:r>
    </w:p>
    <w:p>
      <w:pPr>
        <w:pStyle w:val="ListBullet"/>
      </w:pPr>
      <w:r>
        <w:t>Weeks 3-4: Increase force and introduce stronger contrast pairings. Add low depth jumps only when the athlete earns them.</w:t>
      </w:r>
    </w:p>
    <w:p>
      <w:pPr>
        <w:pStyle w:val="ListBullet"/>
      </w:pPr>
      <w:r>
        <w:t>Weeks 5-6: Highest-quality power block. Heavy doubles, maximal jumps, maximal sprint intent, full rest.</w:t>
      </w:r>
    </w:p>
    <w:p>
      <w:pPr>
        <w:pStyle w:val="ListBullet"/>
      </w:pPr>
      <w:r>
        <w:t>Week 7: Remove roughly one-third of total volume while preserving fast intent.</w:t>
      </w:r>
    </w:p>
    <w:p>
      <w:pPr>
        <w:pStyle w:val="ListBullet"/>
      </w:pPr>
      <w:r>
        <w:t>Week 8: Deload early in the week, then retest after 48-72 hours without hard lower-body work.</w:t>
      </w:r>
    </w:p>
    <w:p>
      <w:pPr>
        <w:pStyle w:val="Heading1"/>
      </w:pPr>
      <w:r>
        <w:t>11. Output-Based Progression &amp; Stop-Loss Rules</w:t>
      </w:r>
    </w:p>
    <w:tbl>
      <w:tblPr>
        <w:tblStyle w:val="TableGrid"/>
        <w:tblW w:type="auto" w:w="0"/>
        <w:jc w:val="center"/>
        <w:tblLook w:firstColumn="1" w:firstRow="1" w:lastColumn="0" w:lastRow="0" w:noHBand="0" w:noVBand="1" w:val="04A0"/>
      </w:tblPr>
      <w:tblGrid>
        <w:gridCol w:w="5227"/>
        <w:gridCol w:w="5227"/>
      </w:tblGrid>
      <w:tr>
        <w:trPr>
          <w:tblHeader w:val="true"/>
        </w:trPr>
        <w:tc>
          <w:tcPr>
            <w:tcW w:type="dxa" w:w="5227"/>
            <w:shd w:fill="071A2E"/>
            <w:vAlign w:val="center"/>
          </w:tcPr>
          <w:p>
            <w:pPr>
              <w:jc w:val="center"/>
            </w:pPr>
            <w:r>
              <w:rPr>
                <w:b/>
                <w:color w:val="FFFFFF"/>
                <w:sz w:val="17"/>
              </w:rPr>
              <w:t>Signal</w:t>
            </w:r>
          </w:p>
        </w:tc>
        <w:tc>
          <w:tcPr>
            <w:tcW w:type="dxa" w:w="5227"/>
            <w:shd w:fill="071A2E"/>
            <w:vAlign w:val="center"/>
          </w:tcPr>
          <w:p>
            <w:pPr>
              <w:jc w:val="center"/>
            </w:pPr>
            <w:r>
              <w:rPr>
                <w:b/>
                <w:color w:val="FFFFFF"/>
                <w:sz w:val="17"/>
              </w:rPr>
              <w:t>Action</w:t>
            </w:r>
          </w:p>
        </w:tc>
      </w:tr>
      <w:tr>
        <w:tc>
          <w:tcPr>
            <w:tcW w:type="dxa" w:w="5227"/>
            <w:vAlign w:val="center"/>
          </w:tcPr>
          <w:p>
            <w:r>
              <w:rPr>
                <w:color w:val="111827"/>
                <w:sz w:val="17"/>
              </w:rPr>
              <w:t>Sprint time &gt;~3% slower than day's best</w:t>
            </w:r>
          </w:p>
        </w:tc>
        <w:tc>
          <w:tcPr>
            <w:tcW w:type="dxa" w:w="5227"/>
            <w:vAlign w:val="center"/>
          </w:tcPr>
          <w:p>
            <w:r>
              <w:rPr>
                <w:color w:val="111827"/>
                <w:sz w:val="17"/>
              </w:rPr>
              <w:t>End maximal sprint reps or extend rest</w:t>
            </w:r>
          </w:p>
        </w:tc>
      </w:tr>
      <w:tr>
        <w:tc>
          <w:tcPr>
            <w:tcW w:type="dxa" w:w="5227"/>
            <w:vAlign w:val="center"/>
          </w:tcPr>
          <w:p>
            <w:r>
              <w:rPr>
                <w:color w:val="111827"/>
                <w:sz w:val="17"/>
              </w:rPr>
              <w:t>Jump output &gt;~5% below day's best</w:t>
            </w:r>
          </w:p>
        </w:tc>
        <w:tc>
          <w:tcPr>
            <w:tcW w:type="dxa" w:w="5227"/>
            <w:vAlign w:val="center"/>
          </w:tcPr>
          <w:p>
            <w:r>
              <w:rPr>
                <w:color w:val="111827"/>
                <w:sz w:val="17"/>
              </w:rPr>
              <w:t>End high-intensity jumping</w:t>
            </w:r>
          </w:p>
        </w:tc>
      </w:tr>
      <w:tr>
        <w:tc>
          <w:tcPr>
            <w:tcW w:type="dxa" w:w="5227"/>
            <w:vAlign w:val="center"/>
          </w:tcPr>
          <w:p>
            <w:r>
              <w:rPr>
                <w:color w:val="111827"/>
                <w:sz w:val="17"/>
              </w:rPr>
              <w:t>Heavy rep turns into a grinder</w:t>
            </w:r>
          </w:p>
        </w:tc>
        <w:tc>
          <w:tcPr>
            <w:tcW w:type="dxa" w:w="5227"/>
            <w:vAlign w:val="center"/>
          </w:tcPr>
          <w:p>
            <w:r>
              <w:rPr>
                <w:color w:val="111827"/>
                <w:sz w:val="17"/>
              </w:rPr>
              <w:t>Reduce load or end set</w:t>
            </w:r>
          </w:p>
        </w:tc>
      </w:tr>
      <w:tr>
        <w:tc>
          <w:tcPr>
            <w:tcW w:type="dxa" w:w="5227"/>
            <w:vAlign w:val="center"/>
          </w:tcPr>
          <w:p>
            <w:r>
              <w:rPr>
                <w:color w:val="111827"/>
                <w:sz w:val="17"/>
              </w:rPr>
              <w:t>Landing loses stiffness/control</w:t>
            </w:r>
          </w:p>
        </w:tc>
        <w:tc>
          <w:tcPr>
            <w:tcW w:type="dxa" w:w="5227"/>
            <w:vAlign w:val="center"/>
          </w:tcPr>
          <w:p>
            <w:r>
              <w:rPr>
                <w:color w:val="111827"/>
                <w:sz w:val="17"/>
              </w:rPr>
              <w:t>Lower plyometric intensity immediately</w:t>
            </w:r>
          </w:p>
        </w:tc>
      </w:tr>
      <w:tr>
        <w:tc>
          <w:tcPr>
            <w:tcW w:type="dxa" w:w="5227"/>
            <w:vAlign w:val="center"/>
          </w:tcPr>
          <w:p>
            <w:r>
              <w:rPr>
                <w:color w:val="111827"/>
                <w:sz w:val="17"/>
              </w:rPr>
              <w:t>Pain changes mechanics</w:t>
            </w:r>
          </w:p>
        </w:tc>
        <w:tc>
          <w:tcPr>
            <w:tcW w:type="dxa" w:w="5227"/>
            <w:vAlign w:val="center"/>
          </w:tcPr>
          <w:p>
            <w:r>
              <w:rPr>
                <w:color w:val="111827"/>
                <w:sz w:val="17"/>
              </w:rPr>
              <w:t>Stop that movement; do not train through it</w:t>
            </w:r>
          </w:p>
        </w:tc>
      </w:tr>
      <w:tr>
        <w:tc>
          <w:tcPr>
            <w:tcW w:type="dxa" w:w="5227"/>
            <w:vAlign w:val="center"/>
          </w:tcPr>
          <w:p>
            <w:r>
              <w:rPr>
                <w:color w:val="111827"/>
                <w:sz w:val="17"/>
              </w:rPr>
              <w:t>Athlete remains explosive</w:t>
            </w:r>
          </w:p>
        </w:tc>
        <w:tc>
          <w:tcPr>
            <w:tcW w:type="dxa" w:w="5227"/>
            <w:vAlign w:val="center"/>
          </w:tcPr>
          <w:p>
            <w:r>
              <w:rPr>
                <w:color w:val="111827"/>
                <w:sz w:val="17"/>
              </w:rPr>
              <w:t>Add intensity before adding large volume</w:t>
            </w:r>
          </w:p>
        </w:tc>
      </w:tr>
    </w:tbl>
    <w:p>
      <w:pPr>
        <w:pStyle w:val="Heading1"/>
      </w:pPr>
      <w:r>
        <w:t>12. What NOT to Add</w:t>
      </w:r>
    </w:p>
    <w:p>
      <w:pPr>
        <w:pStyle w:val="ListBullet"/>
      </w:pPr>
      <w:r>
        <w:t>No 100-rep squat finishers.</w:t>
      </w:r>
    </w:p>
    <w:p>
      <w:pPr>
        <w:pStyle w:val="ListBullet"/>
      </w:pPr>
      <w:r>
        <w:t>No giant leg circuits after max-speed work.</w:t>
      </w:r>
    </w:p>
    <w:p>
      <w:pPr>
        <w:pStyle w:val="ListBullet"/>
      </w:pPr>
      <w:r>
        <w:t>No hundreds of maximal Air Alert-style jump contacts.</w:t>
      </w:r>
    </w:p>
    <w:p>
      <w:pPr>
        <w:pStyle w:val="ListBullet"/>
      </w:pPr>
      <w:r>
        <w:t>No hard distance running before speed sessions.</w:t>
      </w:r>
    </w:p>
    <w:p>
      <w:pPr>
        <w:pStyle w:val="ListBullet"/>
      </w:pPr>
      <w:r>
        <w:t>No failure lifting on lower-body power days.</w:t>
      </w:r>
    </w:p>
    <w:p>
      <w:pPr>
        <w:pStyle w:val="ListBullet"/>
      </w:pPr>
      <w:r>
        <w:t>No max depth jumps every day.</w:t>
      </w:r>
    </w:p>
    <w:p>
      <w:pPr>
        <w:pStyle w:val="ListBullet"/>
      </w:pPr>
      <w:r>
        <w:t>No endless vertical testing inside workouts.</w:t>
      </w:r>
    </w:p>
    <w:p>
      <w:r>
        <w:br w:type="page"/>
      </w:r>
    </w:p>
    <w:p>
      <w:pPr>
        <w:pStyle w:val="Heading1"/>
      </w:pPr>
      <w:r>
        <w:t>13. Week 8 Combine Performance Test</w:t>
      </w:r>
    </w:p>
    <w:p>
      <w:pPr>
        <w:pStyle w:val="Heading2"/>
      </w:pPr>
      <w:r>
        <w:t>48-72 Hours Before</w:t>
      </w:r>
    </w:p>
    <w:p>
      <w:pPr>
        <w:pStyle w:val="ListBullet"/>
      </w:pPr>
      <w:r>
        <w:t>No hard lower-body lifting.</w:t>
      </w:r>
    </w:p>
    <w:p>
      <w:pPr>
        <w:pStyle w:val="ListBullet"/>
      </w:pPr>
      <w:r>
        <w:t>No maximal plyometrics.</w:t>
      </w:r>
    </w:p>
    <w:p>
      <w:pPr>
        <w:pStyle w:val="ListBullet"/>
      </w:pPr>
      <w:r>
        <w:t>Short mobility + 2-3 crisp accelerations if athlete feels better with a primer.</w:t>
      </w:r>
    </w:p>
    <w:p>
      <w:pPr>
        <w:pStyle w:val="ListBullet"/>
      </w:pPr>
      <w:r>
        <w:t>Prioritize sleep, hydration, and normal fueling.</w:t>
      </w:r>
    </w:p>
    <w:p>
      <w:pPr>
        <w:pStyle w:val="Heading2"/>
      </w:pPr>
      <w:r>
        <w:t>Test Order</w:t>
      </w:r>
    </w:p>
    <w:tbl>
      <w:tblPr>
        <w:tblStyle w:val="TableGrid"/>
        <w:tblW w:type="auto" w:w="0"/>
        <w:jc w:val="center"/>
        <w:tblLook w:firstColumn="1" w:firstRow="1" w:lastColumn="0" w:lastRow="0" w:noHBand="0" w:noVBand="1" w:val="04A0"/>
      </w:tblPr>
      <w:tblGrid>
        <w:gridCol w:w="2613"/>
        <w:gridCol w:w="2613"/>
        <w:gridCol w:w="2613"/>
        <w:gridCol w:w="2613"/>
      </w:tblGrid>
      <w:tr>
        <w:trPr>
          <w:tblHeader w:val="true"/>
        </w:trPr>
        <w:tc>
          <w:tcPr>
            <w:tcW w:type="dxa" w:w="2613"/>
            <w:shd w:fill="071A2E"/>
            <w:vAlign w:val="center"/>
          </w:tcPr>
          <w:p>
            <w:pPr>
              <w:jc w:val="center"/>
            </w:pPr>
            <w:r>
              <w:rPr>
                <w:b/>
                <w:color w:val="FFFFFF"/>
                <w:sz w:val="17"/>
              </w:rPr>
              <w:t>Order</w:t>
            </w:r>
          </w:p>
        </w:tc>
        <w:tc>
          <w:tcPr>
            <w:tcW w:type="dxa" w:w="2613"/>
            <w:shd w:fill="071A2E"/>
            <w:vAlign w:val="center"/>
          </w:tcPr>
          <w:p>
            <w:pPr>
              <w:jc w:val="center"/>
            </w:pPr>
            <w:r>
              <w:rPr>
                <w:b/>
                <w:color w:val="FFFFFF"/>
                <w:sz w:val="17"/>
              </w:rPr>
              <w:t>Test</w:t>
            </w:r>
          </w:p>
        </w:tc>
        <w:tc>
          <w:tcPr>
            <w:tcW w:type="dxa" w:w="2613"/>
            <w:shd w:fill="071A2E"/>
            <w:vAlign w:val="center"/>
          </w:tcPr>
          <w:p>
            <w:pPr>
              <w:jc w:val="center"/>
            </w:pPr>
            <w:r>
              <w:rPr>
                <w:b/>
                <w:color w:val="FFFFFF"/>
                <w:sz w:val="17"/>
              </w:rPr>
              <w:t>Attempts</w:t>
            </w:r>
          </w:p>
        </w:tc>
        <w:tc>
          <w:tcPr>
            <w:tcW w:type="dxa" w:w="2613"/>
            <w:shd w:fill="071A2E"/>
            <w:vAlign w:val="center"/>
          </w:tcPr>
          <w:p>
            <w:pPr>
              <w:jc w:val="center"/>
            </w:pPr>
            <w:r>
              <w:rPr>
                <w:b/>
                <w:color w:val="FFFFFF"/>
                <w:sz w:val="17"/>
              </w:rPr>
              <w:t>Rest</w:t>
            </w:r>
          </w:p>
        </w:tc>
      </w:tr>
      <w:tr>
        <w:tc>
          <w:tcPr>
            <w:tcW w:type="dxa" w:w="2613"/>
            <w:vAlign w:val="center"/>
          </w:tcPr>
          <w:p>
            <w:r>
              <w:rPr>
                <w:color w:val="111827"/>
                <w:sz w:val="17"/>
              </w:rPr>
              <w:t>1</w:t>
            </w:r>
          </w:p>
        </w:tc>
        <w:tc>
          <w:tcPr>
            <w:tcW w:type="dxa" w:w="2613"/>
            <w:vAlign w:val="center"/>
          </w:tcPr>
          <w:p>
            <w:r>
              <w:rPr>
                <w:color w:val="111827"/>
                <w:sz w:val="17"/>
              </w:rPr>
              <w:t>Vertical jump</w:t>
            </w:r>
          </w:p>
        </w:tc>
        <w:tc>
          <w:tcPr>
            <w:tcW w:type="dxa" w:w="2613"/>
            <w:vAlign w:val="center"/>
          </w:tcPr>
          <w:p>
            <w:r>
              <w:rPr>
                <w:color w:val="111827"/>
                <w:sz w:val="17"/>
              </w:rPr>
              <w:t>3</w:t>
            </w:r>
          </w:p>
        </w:tc>
        <w:tc>
          <w:tcPr>
            <w:tcW w:type="dxa" w:w="2613"/>
            <w:vAlign w:val="center"/>
          </w:tcPr>
          <w:p>
            <w:r>
              <w:rPr>
                <w:color w:val="111827"/>
                <w:sz w:val="17"/>
              </w:rPr>
              <w:t>90-120 sec</w:t>
            </w:r>
          </w:p>
        </w:tc>
      </w:tr>
      <w:tr>
        <w:tc>
          <w:tcPr>
            <w:tcW w:type="dxa" w:w="2613"/>
            <w:vAlign w:val="center"/>
          </w:tcPr>
          <w:p>
            <w:r>
              <w:rPr>
                <w:color w:val="111827"/>
                <w:sz w:val="17"/>
              </w:rPr>
              <w:t>2</w:t>
            </w:r>
          </w:p>
        </w:tc>
        <w:tc>
          <w:tcPr>
            <w:tcW w:type="dxa" w:w="2613"/>
            <w:vAlign w:val="center"/>
          </w:tcPr>
          <w:p>
            <w:r>
              <w:rPr>
                <w:color w:val="111827"/>
                <w:sz w:val="17"/>
              </w:rPr>
              <w:t>Standing broad jump</w:t>
            </w:r>
          </w:p>
        </w:tc>
        <w:tc>
          <w:tcPr>
            <w:tcW w:type="dxa" w:w="2613"/>
            <w:vAlign w:val="center"/>
          </w:tcPr>
          <w:p>
            <w:r>
              <w:rPr>
                <w:color w:val="111827"/>
                <w:sz w:val="17"/>
              </w:rPr>
              <w:t>3</w:t>
            </w:r>
          </w:p>
        </w:tc>
        <w:tc>
          <w:tcPr>
            <w:tcW w:type="dxa" w:w="2613"/>
            <w:vAlign w:val="center"/>
          </w:tcPr>
          <w:p>
            <w:r>
              <w:rPr>
                <w:color w:val="111827"/>
                <w:sz w:val="17"/>
              </w:rPr>
              <w:t>90-120 sec</w:t>
            </w:r>
          </w:p>
        </w:tc>
      </w:tr>
      <w:tr>
        <w:tc>
          <w:tcPr>
            <w:tcW w:type="dxa" w:w="2613"/>
            <w:vAlign w:val="center"/>
          </w:tcPr>
          <w:p>
            <w:r>
              <w:rPr>
                <w:color w:val="111827"/>
                <w:sz w:val="17"/>
              </w:rPr>
              <w:t>3</w:t>
            </w:r>
          </w:p>
        </w:tc>
        <w:tc>
          <w:tcPr>
            <w:tcW w:type="dxa" w:w="2613"/>
            <w:vAlign w:val="center"/>
          </w:tcPr>
          <w:p>
            <w:r>
              <w:rPr>
                <w:color w:val="111827"/>
                <w:sz w:val="17"/>
              </w:rPr>
              <w:t>40-yard dash (capture 10-yard split)</w:t>
            </w:r>
          </w:p>
        </w:tc>
        <w:tc>
          <w:tcPr>
            <w:tcW w:type="dxa" w:w="2613"/>
            <w:vAlign w:val="center"/>
          </w:tcPr>
          <w:p>
            <w:r>
              <w:rPr>
                <w:color w:val="111827"/>
                <w:sz w:val="17"/>
              </w:rPr>
              <w:t>2-3</w:t>
            </w:r>
          </w:p>
        </w:tc>
        <w:tc>
          <w:tcPr>
            <w:tcW w:type="dxa" w:w="2613"/>
            <w:vAlign w:val="center"/>
          </w:tcPr>
          <w:p>
            <w:r>
              <w:rPr>
                <w:color w:val="111827"/>
                <w:sz w:val="17"/>
              </w:rPr>
              <w:t>5-8 min</w:t>
            </w:r>
          </w:p>
        </w:tc>
      </w:tr>
      <w:tr>
        <w:tc>
          <w:tcPr>
            <w:tcW w:type="dxa" w:w="2613"/>
            <w:vAlign w:val="center"/>
          </w:tcPr>
          <w:p>
            <w:r>
              <w:rPr>
                <w:color w:val="111827"/>
                <w:sz w:val="17"/>
              </w:rPr>
              <w:t>4</w:t>
            </w:r>
          </w:p>
        </w:tc>
        <w:tc>
          <w:tcPr>
            <w:tcW w:type="dxa" w:w="2613"/>
            <w:vAlign w:val="center"/>
          </w:tcPr>
          <w:p>
            <w:r>
              <w:rPr>
                <w:color w:val="111827"/>
                <w:sz w:val="17"/>
              </w:rPr>
              <w:t>5-10-5 shuttle</w:t>
            </w:r>
          </w:p>
        </w:tc>
        <w:tc>
          <w:tcPr>
            <w:tcW w:type="dxa" w:w="2613"/>
            <w:vAlign w:val="center"/>
          </w:tcPr>
          <w:p>
            <w:r>
              <w:rPr>
                <w:color w:val="111827"/>
                <w:sz w:val="17"/>
              </w:rPr>
              <w:t>2 each direction</w:t>
            </w:r>
          </w:p>
        </w:tc>
        <w:tc>
          <w:tcPr>
            <w:tcW w:type="dxa" w:w="2613"/>
            <w:vAlign w:val="center"/>
          </w:tcPr>
          <w:p>
            <w:r>
              <w:rPr>
                <w:color w:val="111827"/>
                <w:sz w:val="17"/>
              </w:rPr>
              <w:t>3-5 min</w:t>
            </w:r>
          </w:p>
        </w:tc>
      </w:tr>
    </w:tbl>
    <w:p>
      <w:pPr>
        <w:pStyle w:val="Heading2"/>
      </w:pPr>
      <w:r>
        <w:t>Athlete Performance Tracker</w:t>
      </w:r>
    </w:p>
    <w:tbl>
      <w:tblPr>
        <w:tblStyle w:val="TableGrid"/>
        <w:tblW w:type="auto" w:w="0"/>
        <w:jc w:val="center"/>
        <w:tblLook w:firstColumn="1" w:firstRow="1" w:lastColumn="0" w:lastRow="0" w:noHBand="0" w:noVBand="1" w:val="04A0"/>
      </w:tblPr>
      <w:tblGrid>
        <w:gridCol w:w="2091"/>
        <w:gridCol w:w="2091"/>
        <w:gridCol w:w="2091"/>
        <w:gridCol w:w="2091"/>
        <w:gridCol w:w="2091"/>
      </w:tblGrid>
      <w:tr>
        <w:trPr>
          <w:tblHeader w:val="true"/>
        </w:trPr>
        <w:tc>
          <w:tcPr>
            <w:tcW w:type="dxa" w:w="2091"/>
            <w:shd w:fill="071A2E"/>
            <w:vAlign w:val="center"/>
          </w:tcPr>
          <w:p>
            <w:pPr>
              <w:jc w:val="center"/>
            </w:pPr>
            <w:r>
              <w:rPr>
                <w:b/>
                <w:color w:val="FFFFFF"/>
                <w:sz w:val="17"/>
              </w:rPr>
              <w:t>Metric</w:t>
            </w:r>
          </w:p>
        </w:tc>
        <w:tc>
          <w:tcPr>
            <w:tcW w:type="dxa" w:w="2091"/>
            <w:shd w:fill="071A2E"/>
            <w:vAlign w:val="center"/>
          </w:tcPr>
          <w:p>
            <w:pPr>
              <w:jc w:val="center"/>
            </w:pPr>
            <w:r>
              <w:rPr>
                <w:b/>
                <w:color w:val="FFFFFF"/>
                <w:sz w:val="17"/>
              </w:rPr>
              <w:t>Baseline</w:t>
            </w:r>
          </w:p>
        </w:tc>
        <w:tc>
          <w:tcPr>
            <w:tcW w:type="dxa" w:w="2091"/>
            <w:shd w:fill="071A2E"/>
            <w:vAlign w:val="center"/>
          </w:tcPr>
          <w:p>
            <w:pPr>
              <w:jc w:val="center"/>
            </w:pPr>
            <w:r>
              <w:rPr>
                <w:b/>
                <w:color w:val="FFFFFF"/>
                <w:sz w:val="17"/>
              </w:rPr>
              <w:t>Week 4 Check</w:t>
            </w:r>
          </w:p>
        </w:tc>
        <w:tc>
          <w:tcPr>
            <w:tcW w:type="dxa" w:w="2091"/>
            <w:shd w:fill="071A2E"/>
            <w:vAlign w:val="center"/>
          </w:tcPr>
          <w:p>
            <w:pPr>
              <w:jc w:val="center"/>
            </w:pPr>
            <w:r>
              <w:rPr>
                <w:b/>
                <w:color w:val="FFFFFF"/>
                <w:sz w:val="17"/>
              </w:rPr>
              <w:t>Week 8</w:t>
            </w:r>
          </w:p>
        </w:tc>
        <w:tc>
          <w:tcPr>
            <w:tcW w:type="dxa" w:w="2091"/>
            <w:shd w:fill="071A2E"/>
            <w:vAlign w:val="center"/>
          </w:tcPr>
          <w:p>
            <w:pPr>
              <w:jc w:val="center"/>
            </w:pPr>
            <w:r>
              <w:rPr>
                <w:b/>
                <w:color w:val="FFFFFF"/>
                <w:sz w:val="17"/>
              </w:rPr>
              <w:t>Change</w:t>
            </w:r>
          </w:p>
        </w:tc>
      </w:tr>
      <w:tr>
        <w:tc>
          <w:tcPr>
            <w:tcW w:type="dxa" w:w="2091"/>
            <w:vAlign w:val="center"/>
          </w:tcPr>
          <w:p>
            <w:r>
              <w:rPr>
                <w:color w:val="111827"/>
                <w:sz w:val="17"/>
              </w:rPr>
              <w:t>Vertical jump</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r>
      <w:tr>
        <w:tc>
          <w:tcPr>
            <w:tcW w:type="dxa" w:w="2091"/>
            <w:vAlign w:val="center"/>
          </w:tcPr>
          <w:p>
            <w:r>
              <w:rPr>
                <w:color w:val="111827"/>
                <w:sz w:val="17"/>
              </w:rPr>
              <w:t>Broad jump</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r>
      <w:tr>
        <w:tc>
          <w:tcPr>
            <w:tcW w:type="dxa" w:w="2091"/>
            <w:vAlign w:val="center"/>
          </w:tcPr>
          <w:p>
            <w:r>
              <w:rPr>
                <w:color w:val="111827"/>
                <w:sz w:val="17"/>
              </w:rPr>
              <w:t>10-yard split</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r>
      <w:tr>
        <w:tc>
          <w:tcPr>
            <w:tcW w:type="dxa" w:w="2091"/>
            <w:vAlign w:val="center"/>
          </w:tcPr>
          <w:p>
            <w:r>
              <w:rPr>
                <w:color w:val="111827"/>
                <w:sz w:val="17"/>
              </w:rPr>
              <w:t>40-yard dash</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r>
      <w:tr>
        <w:tc>
          <w:tcPr>
            <w:tcW w:type="dxa" w:w="2091"/>
            <w:vAlign w:val="center"/>
          </w:tcPr>
          <w:p>
            <w:r>
              <w:rPr>
                <w:color w:val="111827"/>
                <w:sz w:val="17"/>
              </w:rPr>
              <w:t>5-10-5 shuttle</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c>
          <w:tcPr>
            <w:tcW w:type="dxa" w:w="2091"/>
            <w:vAlign w:val="center"/>
          </w:tcPr>
          <w:p>
            <w:r>
              <w:rPr>
                <w:color w:val="111827"/>
                <w:sz w:val="17"/>
              </w:rPr>
              <w:t>______</w:t>
            </w:r>
          </w:p>
        </w:tc>
      </w:tr>
    </w:tbl>
    <w:p>
      <w:pPr>
        <w:pStyle w:val="Heading1"/>
      </w:pPr>
      <w:r>
        <w:t>14. The BLWE Performance Formula</w:t>
      </w:r>
    </w:p>
    <w:p>
      <w:pPr>
        <w:jc w:val="center"/>
      </w:pPr>
      <w:r>
        <w:rPr>
          <w:b/>
          <w:color w:val="071A2E"/>
          <w:sz w:val="30"/>
        </w:rPr>
        <w:t>HEAVY FORCE</w:t>
        <w:br/>
      </w:r>
      <w:r>
        <w:rPr>
          <w:b/>
          <w:color w:val="D9A62E"/>
          <w:sz w:val="30"/>
        </w:rPr>
        <w:t>↓</w:t>
        <w:br/>
      </w:r>
      <w:r>
        <w:rPr>
          <w:b/>
          <w:color w:val="1479FF"/>
          <w:sz w:val="30"/>
        </w:rPr>
        <w:t>RATE OF FORCE DEVELOPMENT</w:t>
        <w:br/>
      </w:r>
      <w:r>
        <w:rPr>
          <w:b/>
          <w:color w:val="D9A62E"/>
          <w:sz w:val="30"/>
        </w:rPr>
        <w:t>↓</w:t>
        <w:br/>
      </w:r>
      <w:r>
        <w:rPr>
          <w:b/>
          <w:color w:val="071A2E"/>
          <w:sz w:val="30"/>
        </w:rPr>
        <w:t>ELASTIC / REACTIVE POWER</w:t>
        <w:br/>
      </w:r>
      <w:r>
        <w:rPr>
          <w:b/>
          <w:color w:val="D9A62E"/>
          <w:sz w:val="30"/>
        </w:rPr>
        <w:t>↓</w:t>
        <w:br/>
      </w:r>
      <w:r>
        <w:rPr>
          <w:b/>
          <w:color w:val="1479FF"/>
          <w:sz w:val="30"/>
        </w:rPr>
        <w:t>HORIZONTAL + LATERAL FORCE</w:t>
        <w:br/>
      </w:r>
      <w:r>
        <w:rPr>
          <w:b/>
          <w:color w:val="D9A62E"/>
          <w:sz w:val="30"/>
        </w:rPr>
        <w:t>↓</w:t>
        <w:br/>
      </w:r>
      <w:r>
        <w:rPr>
          <w:b/>
          <w:color w:val="071A2E"/>
          <w:sz w:val="30"/>
        </w:rPr>
        <w:t>ACCELERATION + MAX VELOCITY</w:t>
        <w:br/>
      </w:r>
      <w:r>
        <w:rPr>
          <w:b/>
          <w:color w:val="D9A62E"/>
          <w:sz w:val="30"/>
        </w:rPr>
        <w:t>↓</w:t>
        <w:br/>
      </w:r>
      <w:r>
        <w:rPr>
          <w:b/>
          <w:color w:val="1479FF"/>
          <w:sz w:val="36"/>
        </w:rPr>
        <w:t>BETTER VERTICAL • BROAD • SHUTTLE • 40</w:t>
        <w:br/>
      </w:r>
    </w:p>
    <w:tbl>
      <w:tblPr>
        <w:tblW w:type="auto" w:w="0"/>
        <w:jc w:val="center"/>
        <w:tblLayout w:type="autofit"/>
        <w:tblLook w:firstColumn="1" w:firstRow="1" w:lastColumn="0" w:lastRow="0" w:noHBand="0" w:noVBand="1" w:val="04A0"/>
      </w:tblPr>
      <w:tblGrid>
        <w:gridCol w:w="10454"/>
      </w:tblGrid>
      <w:tr>
        <w:tc>
          <w:tcPr>
            <w:tcW w:type="dxa" w:w="10454"/>
            <w:shd w:fill="E7F0FF"/>
          </w:tcPr>
          <w:p>
            <w:r>
              <w:rPr>
                <w:b/>
                <w:color w:val="071A2E"/>
                <w:sz w:val="22"/>
              </w:rPr>
              <w:t>THE POINT</w:t>
              <w:br/>
            </w:r>
            <w:r>
              <w:rPr>
                <w:color w:val="111827"/>
                <w:sz w:val="19"/>
              </w:rPr>
              <w:t>Strength alone is not the goal. The athlete must be strong enough to create force, reactive enough to recycle it, skilled enough to direct it, and fresh enough to express it at full speed.</w:t>
            </w:r>
          </w:p>
        </w:tc>
      </w:tr>
    </w:tbl>
    <w:p/>
    <w:p>
      <w:pPr>
        <w:pStyle w:val="Heading1"/>
      </w:pPr>
      <w:r>
        <w:t>15. Where This Free Sample Fits</w:t>
      </w:r>
    </w:p>
    <w:p>
      <w:r>
        <w:rPr>
          <w:b/>
        </w:rPr>
        <w:t xml:space="preserve">This complimentary plan is a sample of the BLWE athlete-development approach. </w:t>
      </w:r>
      <w:r>
        <w:t>Individual programming should account for training age, body weight, position, injury history, competition calendar, lifting background, and verified testing data.</w:t>
      </w:r>
    </w:p>
    <w:tbl>
      <w:tblPr>
        <w:tblW w:type="auto" w:w="0"/>
        <w:jc w:val="center"/>
        <w:tblLayout w:type="autofit"/>
        <w:tblLook w:firstColumn="1" w:firstRow="1" w:lastColumn="0" w:lastRow="0" w:noHBand="0" w:noVBand="1" w:val="04A0"/>
      </w:tblPr>
      <w:tblGrid>
        <w:gridCol w:w="10454"/>
      </w:tblGrid>
      <w:tr>
        <w:tc>
          <w:tcPr>
            <w:tcW w:type="dxa" w:w="10454"/>
            <w:shd w:fill="FFF8E6"/>
          </w:tcPr>
          <w:p>
            <w:r>
              <w:rPr>
                <w:b/>
                <w:color w:val="071A2E"/>
                <w:sz w:val="22"/>
              </w:rPr>
              <w:t>NEXT STEP</w:t>
              <w:br/>
            </w:r>
            <w:r>
              <w:rPr>
                <w:color w:val="111827"/>
                <w:sz w:val="19"/>
              </w:rPr>
              <w:t>Train hard. Test verified. Get seen the right way. Use this sample to improve your numbers, then bring your verified vertical, broad jump, shuttle, and 40 results into the BLWE development and recruiting system.</w:t>
            </w:r>
          </w:p>
        </w:tc>
      </w:tr>
    </w:tbl>
    <w:p/>
    <w:p>
      <w:pPr>
        <w:jc w:val="center"/>
      </w:pPr>
      <w:r>
        <w:rPr>
          <w:b/>
          <w:color w:val="1479FF"/>
          <w:sz w:val="32"/>
        </w:rPr>
        <w:t>belikewaterexposure.net</w:t>
      </w:r>
    </w:p>
    <w:sectPr w:rsidR="00FC693F" w:rsidRPr="0006063C" w:rsidSect="00034616">
      <w:headerReference w:type="default" r:id="rId9"/>
      <w:footerReference w:type="default" r:id="rId10"/>
      <w:pgSz w:w="12240" w:h="15840"/>
      <w:pgMar w:top="835" w:right="893" w:bottom="83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6"/>
      </w:rPr>
      <w:t>Train Hard. Test Verified. Get Seen the Right Way. | belikewaterexposure.net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479FF"/>
        <w:sz w:val="16"/>
      </w:rPr>
      <w:t>BE LIKE WAT3R EXPOSURE | FREE PERFORMANCE SAMPLE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71A2E"/>
      <w:sz w:val="3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1479FF"/>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1479F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